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4" w:rsidRDefault="005D3274" w:rsidP="00866F0A">
      <w:pPr>
        <w:pStyle w:val="NoSpacing"/>
        <w:rPr>
          <w:rFonts w:ascii="Times New Roman" w:hAnsi="Times New Roman" w:cs="Times New Roman"/>
          <w:sz w:val="72"/>
          <w:szCs w:val="72"/>
        </w:rPr>
      </w:pPr>
    </w:p>
    <w:p w:rsidR="00A17885" w:rsidRDefault="00A17885" w:rsidP="00866F0A">
      <w:pPr>
        <w:pStyle w:val="NoSpacing"/>
        <w:rPr>
          <w:rFonts w:ascii="Times New Roman" w:hAnsi="Times New Roman" w:cs="Times New Roman"/>
          <w:color w:val="4F81BD" w:themeColor="accent1"/>
          <w:sz w:val="72"/>
          <w:szCs w:val="72"/>
        </w:rPr>
      </w:pPr>
    </w:p>
    <w:p w:rsidR="00180244" w:rsidRPr="005D3274" w:rsidRDefault="00571D54" w:rsidP="00866F0A">
      <w:pPr>
        <w:pStyle w:val="NoSpacing"/>
        <w:rPr>
          <w:rFonts w:ascii="Times New Roman" w:hAnsi="Times New Roman" w:cs="Times New Roman"/>
          <w:color w:val="4F81BD" w:themeColor="accent1"/>
          <w:sz w:val="72"/>
          <w:szCs w:val="72"/>
        </w:rPr>
      </w:pPr>
      <w:r w:rsidRPr="005D3274">
        <w:rPr>
          <w:rFonts w:ascii="Times New Roman" w:hAnsi="Times New Roman" w:cs="Times New Roman"/>
          <w:color w:val="4F81BD" w:themeColor="accent1"/>
          <w:sz w:val="72"/>
          <w:szCs w:val="72"/>
        </w:rPr>
        <w:t>ROLE OF SAI IN PROMOTING AND AUDIT OF IT SECURITY</w:t>
      </w:r>
    </w:p>
    <w:p w:rsidR="00866F0A" w:rsidRDefault="00866F0A" w:rsidP="009B0968">
      <w:pPr>
        <w:pStyle w:val="NoSpacing"/>
        <w:jc w:val="both"/>
        <w:rPr>
          <w:rStyle w:val="fontstyle01"/>
          <w:rFonts w:ascii="Times New Roman" w:hAnsi="Times New Roman" w:cs="Times New Roman"/>
          <w:sz w:val="32"/>
          <w:szCs w:val="32"/>
        </w:rPr>
      </w:pPr>
    </w:p>
    <w:p w:rsidR="00393D87" w:rsidRDefault="00393D87" w:rsidP="009B0968">
      <w:pPr>
        <w:pStyle w:val="NoSpacing"/>
        <w:jc w:val="both"/>
        <w:rPr>
          <w:rFonts w:ascii="Times New Roman" w:hAnsi="Times New Roman" w:cs="Times New Roman"/>
          <w:sz w:val="32"/>
          <w:szCs w:val="32"/>
        </w:rPr>
      </w:pPr>
    </w:p>
    <w:p w:rsidR="005D3274" w:rsidRPr="00866F0A" w:rsidRDefault="005D3274" w:rsidP="009B0968">
      <w:pPr>
        <w:pStyle w:val="NoSpacing"/>
        <w:jc w:val="both"/>
        <w:rPr>
          <w:rFonts w:ascii="Times New Roman" w:hAnsi="Times New Roman" w:cs="Times New Roman"/>
          <w:sz w:val="32"/>
          <w:szCs w:val="32"/>
        </w:rPr>
      </w:pPr>
    </w:p>
    <w:p w:rsidR="00EB0B6E" w:rsidRPr="00866F0A" w:rsidRDefault="00EB0B6E" w:rsidP="009B0968">
      <w:pPr>
        <w:pStyle w:val="NoSpacing"/>
        <w:jc w:val="both"/>
        <w:rPr>
          <w:rFonts w:ascii="Times New Roman" w:hAnsi="Times New Roman" w:cs="Times New Roman"/>
          <w:sz w:val="32"/>
          <w:szCs w:val="32"/>
        </w:rPr>
      </w:pPr>
    </w:p>
    <w:p w:rsidR="00393D87" w:rsidRPr="00866F0A" w:rsidRDefault="00393D87" w:rsidP="009B0968">
      <w:pPr>
        <w:pStyle w:val="NoSpacing"/>
        <w:jc w:val="both"/>
        <w:rPr>
          <w:rFonts w:ascii="Times New Roman" w:hAnsi="Times New Roman" w:cs="Times New Roman"/>
          <w:sz w:val="32"/>
          <w:szCs w:val="32"/>
        </w:rPr>
      </w:pPr>
    </w:p>
    <w:p w:rsidR="00393D87" w:rsidRPr="009B0968" w:rsidRDefault="00393D87" w:rsidP="009B0968">
      <w:pPr>
        <w:pStyle w:val="NoSpacing"/>
        <w:jc w:val="both"/>
        <w:rPr>
          <w:rFonts w:ascii="Times New Roman" w:hAnsi="Times New Roman" w:cs="Times New Roman"/>
          <w:sz w:val="24"/>
          <w:szCs w:val="24"/>
        </w:rPr>
      </w:pPr>
      <w:r w:rsidRPr="009B0968">
        <w:rPr>
          <w:rFonts w:ascii="Times New Roman" w:hAnsi="Times New Roman" w:cs="Times New Roman"/>
          <w:sz w:val="24"/>
          <w:szCs w:val="24"/>
        </w:rPr>
        <w:t xml:space="preserve">Compiled by: Information Technology Audit Team </w:t>
      </w:r>
    </w:p>
    <w:p w:rsidR="00393D87" w:rsidRPr="009B0968" w:rsidRDefault="00393D87" w:rsidP="009B0968">
      <w:pPr>
        <w:pStyle w:val="NoSpacing"/>
        <w:jc w:val="both"/>
        <w:rPr>
          <w:rFonts w:ascii="Times New Roman" w:hAnsi="Times New Roman" w:cs="Times New Roman"/>
          <w:sz w:val="24"/>
          <w:szCs w:val="24"/>
        </w:rPr>
      </w:pPr>
      <w:r w:rsidRPr="009B0968">
        <w:rPr>
          <w:rFonts w:ascii="Times New Roman" w:hAnsi="Times New Roman" w:cs="Times New Roman"/>
          <w:sz w:val="24"/>
          <w:szCs w:val="24"/>
        </w:rPr>
        <w:t>SAI SAMOA</w:t>
      </w:r>
    </w:p>
    <w:p w:rsidR="00393D87" w:rsidRPr="009B0968" w:rsidRDefault="00393D87" w:rsidP="009B0968">
      <w:pPr>
        <w:pStyle w:val="NoSpacing"/>
        <w:jc w:val="both"/>
        <w:rPr>
          <w:rFonts w:ascii="Times New Roman" w:hAnsi="Times New Roman" w:cs="Times New Roman"/>
          <w:sz w:val="24"/>
          <w:szCs w:val="24"/>
        </w:rPr>
      </w:pPr>
    </w:p>
    <w:p w:rsidR="00393D87" w:rsidRPr="009B0968" w:rsidRDefault="00393D87" w:rsidP="009B0968">
      <w:pPr>
        <w:pStyle w:val="NoSpacing"/>
        <w:jc w:val="both"/>
        <w:rPr>
          <w:rFonts w:ascii="Times New Roman" w:hAnsi="Times New Roman" w:cs="Times New Roman"/>
          <w:sz w:val="24"/>
          <w:szCs w:val="24"/>
        </w:rPr>
      </w:pPr>
    </w:p>
    <w:p w:rsidR="00393D87" w:rsidRPr="009B0968" w:rsidRDefault="00393D87" w:rsidP="009B0968">
      <w:pPr>
        <w:pStyle w:val="NoSpacing"/>
        <w:jc w:val="both"/>
        <w:rPr>
          <w:rFonts w:ascii="Times New Roman" w:hAnsi="Times New Roman" w:cs="Times New Roman"/>
          <w:sz w:val="24"/>
          <w:szCs w:val="24"/>
        </w:rPr>
      </w:pPr>
    </w:p>
    <w:p w:rsidR="00393D87" w:rsidRPr="009B0968" w:rsidRDefault="00393D87" w:rsidP="009B0968">
      <w:pPr>
        <w:pStyle w:val="NoSpacing"/>
        <w:jc w:val="both"/>
        <w:rPr>
          <w:rFonts w:ascii="Times New Roman" w:hAnsi="Times New Roman" w:cs="Times New Roman"/>
          <w:sz w:val="24"/>
          <w:szCs w:val="24"/>
        </w:rPr>
      </w:pPr>
    </w:p>
    <w:p w:rsidR="00393D87" w:rsidRPr="009B0968" w:rsidRDefault="00393D87" w:rsidP="009B0968">
      <w:pPr>
        <w:pStyle w:val="NoSpacing"/>
        <w:jc w:val="both"/>
        <w:rPr>
          <w:rFonts w:ascii="Times New Roman" w:hAnsi="Times New Roman" w:cs="Times New Roman"/>
          <w:sz w:val="24"/>
          <w:szCs w:val="24"/>
        </w:rPr>
      </w:pPr>
    </w:p>
    <w:p w:rsidR="00393D87" w:rsidRPr="009B0968" w:rsidRDefault="00393D87" w:rsidP="009B0968">
      <w:pPr>
        <w:pStyle w:val="NoSpacing"/>
        <w:jc w:val="both"/>
        <w:rPr>
          <w:rFonts w:ascii="Times New Roman" w:hAnsi="Times New Roman" w:cs="Times New Roman"/>
          <w:sz w:val="24"/>
          <w:szCs w:val="24"/>
        </w:rPr>
      </w:pPr>
      <w:r w:rsidRPr="009B0968">
        <w:rPr>
          <w:rFonts w:ascii="Times New Roman" w:hAnsi="Times New Roman" w:cs="Times New Roman"/>
          <w:sz w:val="24"/>
          <w:szCs w:val="24"/>
        </w:rPr>
        <w:br w:type="page"/>
      </w:r>
    </w:p>
    <w:bookmarkStart w:id="0" w:name="_Toc3986197" w:displacedByCustomXml="next"/>
    <w:bookmarkStart w:id="1" w:name="_Toc2758011" w:displacedByCustomXml="next"/>
    <w:sdt>
      <w:sdtPr>
        <w:rPr>
          <w:rFonts w:asciiTheme="minorHAnsi" w:eastAsiaTheme="minorHAnsi" w:hAnsiTheme="minorHAnsi" w:cstheme="minorBidi"/>
          <w:b w:val="0"/>
          <w:bCs w:val="0"/>
          <w:color w:val="auto"/>
          <w:sz w:val="22"/>
          <w:szCs w:val="22"/>
          <w:lang w:eastAsia="en-US"/>
        </w:rPr>
        <w:id w:val="-1624918034"/>
        <w:docPartObj>
          <w:docPartGallery w:val="Table of Contents"/>
          <w:docPartUnique/>
        </w:docPartObj>
      </w:sdtPr>
      <w:sdtEndPr>
        <w:rPr>
          <w:noProof/>
        </w:rPr>
      </w:sdtEndPr>
      <w:sdtContent>
        <w:p w:rsidR="00C2300C" w:rsidRDefault="00C2300C">
          <w:pPr>
            <w:pStyle w:val="TOCHeading"/>
          </w:pPr>
          <w:r>
            <w:t>Contents</w:t>
          </w:r>
        </w:p>
        <w:p w:rsidR="00DB3673" w:rsidRDefault="00C2300C">
          <w:pPr>
            <w:pStyle w:val="TOC1"/>
            <w:tabs>
              <w:tab w:val="left" w:pos="440"/>
              <w:tab w:val="right" w:leader="dot" w:pos="9465"/>
            </w:tabs>
            <w:rPr>
              <w:rFonts w:eastAsiaTheme="minorEastAsia"/>
              <w:noProof/>
            </w:rPr>
          </w:pPr>
          <w:r>
            <w:fldChar w:fldCharType="begin"/>
          </w:r>
          <w:r>
            <w:instrText xml:space="preserve"> TOC \o "1-3" \h \z \u </w:instrText>
          </w:r>
          <w:r>
            <w:fldChar w:fldCharType="separate"/>
          </w:r>
          <w:hyperlink w:anchor="_Toc4508027" w:history="1">
            <w:r w:rsidR="00DB3673" w:rsidRPr="00DC2124">
              <w:rPr>
                <w:rStyle w:val="Hyperlink"/>
                <w:noProof/>
              </w:rPr>
              <w:t>1.</w:t>
            </w:r>
            <w:r w:rsidR="00DB3673">
              <w:rPr>
                <w:rFonts w:eastAsiaTheme="minorEastAsia"/>
                <w:noProof/>
              </w:rPr>
              <w:tab/>
            </w:r>
            <w:r w:rsidR="00DB3673" w:rsidRPr="00DC2124">
              <w:rPr>
                <w:rStyle w:val="Hyperlink"/>
                <w:noProof/>
              </w:rPr>
              <w:t>Background</w:t>
            </w:r>
            <w:r w:rsidR="00DB3673">
              <w:rPr>
                <w:noProof/>
                <w:webHidden/>
              </w:rPr>
              <w:tab/>
            </w:r>
            <w:r w:rsidR="00DB3673">
              <w:rPr>
                <w:noProof/>
                <w:webHidden/>
              </w:rPr>
              <w:fldChar w:fldCharType="begin"/>
            </w:r>
            <w:r w:rsidR="00DB3673">
              <w:rPr>
                <w:noProof/>
                <w:webHidden/>
              </w:rPr>
              <w:instrText xml:space="preserve"> PAGEREF _Toc4508027 \h </w:instrText>
            </w:r>
            <w:r w:rsidR="00DB3673">
              <w:rPr>
                <w:noProof/>
                <w:webHidden/>
              </w:rPr>
            </w:r>
            <w:r w:rsidR="00DB3673">
              <w:rPr>
                <w:noProof/>
                <w:webHidden/>
              </w:rPr>
              <w:fldChar w:fldCharType="separate"/>
            </w:r>
            <w:r w:rsidR="00DB3673">
              <w:rPr>
                <w:noProof/>
                <w:webHidden/>
              </w:rPr>
              <w:t>3</w:t>
            </w:r>
            <w:r w:rsidR="00DB3673">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28" w:history="1">
            <w:r w:rsidRPr="00DC2124">
              <w:rPr>
                <w:rStyle w:val="Hyperlink"/>
                <w:noProof/>
              </w:rPr>
              <w:t>2.</w:t>
            </w:r>
            <w:r>
              <w:rPr>
                <w:rFonts w:eastAsiaTheme="minorEastAsia"/>
                <w:noProof/>
              </w:rPr>
              <w:tab/>
            </w:r>
            <w:r w:rsidRPr="00DC2124">
              <w:rPr>
                <w:rStyle w:val="Hyperlink"/>
                <w:noProof/>
              </w:rPr>
              <w:t>Government ICT Initiatives</w:t>
            </w:r>
            <w:r>
              <w:rPr>
                <w:noProof/>
                <w:webHidden/>
              </w:rPr>
              <w:tab/>
            </w:r>
            <w:r>
              <w:rPr>
                <w:noProof/>
                <w:webHidden/>
              </w:rPr>
              <w:fldChar w:fldCharType="begin"/>
            </w:r>
            <w:r>
              <w:rPr>
                <w:noProof/>
                <w:webHidden/>
              </w:rPr>
              <w:instrText xml:space="preserve"> PAGEREF _Toc4508028 \h </w:instrText>
            </w:r>
            <w:r>
              <w:rPr>
                <w:noProof/>
                <w:webHidden/>
              </w:rPr>
            </w:r>
            <w:r>
              <w:rPr>
                <w:noProof/>
                <w:webHidden/>
              </w:rPr>
              <w:fldChar w:fldCharType="separate"/>
            </w:r>
            <w:r>
              <w:rPr>
                <w:noProof/>
                <w:webHidden/>
              </w:rPr>
              <w:t>3</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29" w:history="1">
            <w:r w:rsidRPr="00DC2124">
              <w:rPr>
                <w:rStyle w:val="Hyperlink"/>
                <w:noProof/>
              </w:rPr>
              <w:t>3.</w:t>
            </w:r>
            <w:r>
              <w:rPr>
                <w:rFonts w:eastAsiaTheme="minorEastAsia"/>
                <w:noProof/>
              </w:rPr>
              <w:tab/>
            </w:r>
            <w:r w:rsidRPr="00DC2124">
              <w:rPr>
                <w:rStyle w:val="Hyperlink"/>
                <w:noProof/>
              </w:rPr>
              <w:t>Roles of SAIs in Local Government</w:t>
            </w:r>
            <w:r>
              <w:rPr>
                <w:noProof/>
                <w:webHidden/>
              </w:rPr>
              <w:tab/>
            </w:r>
            <w:r>
              <w:rPr>
                <w:noProof/>
                <w:webHidden/>
              </w:rPr>
              <w:fldChar w:fldCharType="begin"/>
            </w:r>
            <w:r>
              <w:rPr>
                <w:noProof/>
                <w:webHidden/>
              </w:rPr>
              <w:instrText xml:space="preserve"> PAGEREF _Toc4508029 \h </w:instrText>
            </w:r>
            <w:r>
              <w:rPr>
                <w:noProof/>
                <w:webHidden/>
              </w:rPr>
            </w:r>
            <w:r>
              <w:rPr>
                <w:noProof/>
                <w:webHidden/>
              </w:rPr>
              <w:fldChar w:fldCharType="separate"/>
            </w:r>
            <w:r>
              <w:rPr>
                <w:noProof/>
                <w:webHidden/>
              </w:rPr>
              <w:t>4</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0" w:history="1">
            <w:r w:rsidRPr="00DC2124">
              <w:rPr>
                <w:rStyle w:val="Hyperlink"/>
                <w:noProof/>
              </w:rPr>
              <w:t>4.</w:t>
            </w:r>
            <w:r>
              <w:rPr>
                <w:rFonts w:eastAsiaTheme="minorEastAsia"/>
                <w:noProof/>
              </w:rPr>
              <w:tab/>
            </w:r>
            <w:r w:rsidRPr="00DC2124">
              <w:rPr>
                <w:rStyle w:val="Hyperlink"/>
                <w:noProof/>
              </w:rPr>
              <w:t>Situational Analysis</w:t>
            </w:r>
            <w:r>
              <w:rPr>
                <w:noProof/>
                <w:webHidden/>
              </w:rPr>
              <w:tab/>
            </w:r>
            <w:r>
              <w:rPr>
                <w:noProof/>
                <w:webHidden/>
              </w:rPr>
              <w:fldChar w:fldCharType="begin"/>
            </w:r>
            <w:r>
              <w:rPr>
                <w:noProof/>
                <w:webHidden/>
              </w:rPr>
              <w:instrText xml:space="preserve"> PAGEREF _Toc4508030 \h </w:instrText>
            </w:r>
            <w:r>
              <w:rPr>
                <w:noProof/>
                <w:webHidden/>
              </w:rPr>
            </w:r>
            <w:r>
              <w:rPr>
                <w:noProof/>
                <w:webHidden/>
              </w:rPr>
              <w:fldChar w:fldCharType="separate"/>
            </w:r>
            <w:r>
              <w:rPr>
                <w:noProof/>
                <w:webHidden/>
              </w:rPr>
              <w:t>5</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1" w:history="1">
            <w:r w:rsidRPr="00DC2124">
              <w:rPr>
                <w:rStyle w:val="Hyperlink"/>
                <w:noProof/>
              </w:rPr>
              <w:t>5.</w:t>
            </w:r>
            <w:r>
              <w:rPr>
                <w:rFonts w:eastAsiaTheme="minorEastAsia"/>
                <w:noProof/>
              </w:rPr>
              <w:tab/>
            </w:r>
            <w:r w:rsidRPr="00DC2124">
              <w:rPr>
                <w:rStyle w:val="Hyperlink"/>
                <w:noProof/>
              </w:rPr>
              <w:t>Role of Information Technology Audit in Samoa</w:t>
            </w:r>
            <w:r>
              <w:rPr>
                <w:noProof/>
                <w:webHidden/>
              </w:rPr>
              <w:tab/>
            </w:r>
            <w:r>
              <w:rPr>
                <w:noProof/>
                <w:webHidden/>
              </w:rPr>
              <w:fldChar w:fldCharType="begin"/>
            </w:r>
            <w:r>
              <w:rPr>
                <w:noProof/>
                <w:webHidden/>
              </w:rPr>
              <w:instrText xml:space="preserve"> PAGEREF _Toc4508031 \h </w:instrText>
            </w:r>
            <w:r>
              <w:rPr>
                <w:noProof/>
                <w:webHidden/>
              </w:rPr>
            </w:r>
            <w:r>
              <w:rPr>
                <w:noProof/>
                <w:webHidden/>
              </w:rPr>
              <w:fldChar w:fldCharType="separate"/>
            </w:r>
            <w:r>
              <w:rPr>
                <w:noProof/>
                <w:webHidden/>
              </w:rPr>
              <w:t>6</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2" w:history="1">
            <w:r w:rsidRPr="00DC2124">
              <w:rPr>
                <w:rStyle w:val="Hyperlink"/>
                <w:noProof/>
              </w:rPr>
              <w:t>6.</w:t>
            </w:r>
            <w:r>
              <w:rPr>
                <w:rFonts w:eastAsiaTheme="minorEastAsia"/>
                <w:noProof/>
              </w:rPr>
              <w:tab/>
            </w:r>
            <w:r w:rsidRPr="00DC2124">
              <w:rPr>
                <w:rStyle w:val="Hyperlink"/>
                <w:noProof/>
              </w:rPr>
              <w:t>What do we currently do?</w:t>
            </w:r>
            <w:r>
              <w:rPr>
                <w:noProof/>
                <w:webHidden/>
              </w:rPr>
              <w:tab/>
            </w:r>
            <w:r>
              <w:rPr>
                <w:noProof/>
                <w:webHidden/>
              </w:rPr>
              <w:fldChar w:fldCharType="begin"/>
            </w:r>
            <w:r>
              <w:rPr>
                <w:noProof/>
                <w:webHidden/>
              </w:rPr>
              <w:instrText xml:space="preserve"> PAGEREF _Toc4508032 \h </w:instrText>
            </w:r>
            <w:r>
              <w:rPr>
                <w:noProof/>
                <w:webHidden/>
              </w:rPr>
            </w:r>
            <w:r>
              <w:rPr>
                <w:noProof/>
                <w:webHidden/>
              </w:rPr>
              <w:fldChar w:fldCharType="separate"/>
            </w:r>
            <w:r>
              <w:rPr>
                <w:noProof/>
                <w:webHidden/>
              </w:rPr>
              <w:t>8</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3" w:history="1">
            <w:r w:rsidRPr="00DC2124">
              <w:rPr>
                <w:rStyle w:val="Hyperlink"/>
                <w:noProof/>
              </w:rPr>
              <w:t>7.</w:t>
            </w:r>
            <w:r>
              <w:rPr>
                <w:rFonts w:eastAsiaTheme="minorEastAsia"/>
                <w:noProof/>
              </w:rPr>
              <w:tab/>
            </w:r>
            <w:r w:rsidRPr="00DC2124">
              <w:rPr>
                <w:rStyle w:val="Hyperlink"/>
                <w:noProof/>
              </w:rPr>
              <w:t>Road ahead from SAI Samoa</w:t>
            </w:r>
            <w:r>
              <w:rPr>
                <w:noProof/>
                <w:webHidden/>
              </w:rPr>
              <w:tab/>
            </w:r>
            <w:r>
              <w:rPr>
                <w:noProof/>
                <w:webHidden/>
              </w:rPr>
              <w:fldChar w:fldCharType="begin"/>
            </w:r>
            <w:r>
              <w:rPr>
                <w:noProof/>
                <w:webHidden/>
              </w:rPr>
              <w:instrText xml:space="preserve"> PAGEREF _Toc4508033 \h </w:instrText>
            </w:r>
            <w:r>
              <w:rPr>
                <w:noProof/>
                <w:webHidden/>
              </w:rPr>
            </w:r>
            <w:r>
              <w:rPr>
                <w:noProof/>
                <w:webHidden/>
              </w:rPr>
              <w:fldChar w:fldCharType="separate"/>
            </w:r>
            <w:r>
              <w:rPr>
                <w:noProof/>
                <w:webHidden/>
              </w:rPr>
              <w:t>14</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4" w:history="1">
            <w:r w:rsidRPr="00DC2124">
              <w:rPr>
                <w:rStyle w:val="Hyperlink"/>
                <w:noProof/>
              </w:rPr>
              <w:t>8.</w:t>
            </w:r>
            <w:r>
              <w:rPr>
                <w:rFonts w:eastAsiaTheme="minorEastAsia"/>
                <w:noProof/>
              </w:rPr>
              <w:tab/>
            </w:r>
            <w:r w:rsidRPr="00DC2124">
              <w:rPr>
                <w:rStyle w:val="Hyperlink"/>
                <w:noProof/>
              </w:rPr>
              <w:t>Why now?</w:t>
            </w:r>
            <w:r>
              <w:rPr>
                <w:noProof/>
                <w:webHidden/>
              </w:rPr>
              <w:tab/>
            </w:r>
            <w:r>
              <w:rPr>
                <w:noProof/>
                <w:webHidden/>
              </w:rPr>
              <w:fldChar w:fldCharType="begin"/>
            </w:r>
            <w:r>
              <w:rPr>
                <w:noProof/>
                <w:webHidden/>
              </w:rPr>
              <w:instrText xml:space="preserve"> PAGEREF _Toc4508034 \h </w:instrText>
            </w:r>
            <w:r>
              <w:rPr>
                <w:noProof/>
                <w:webHidden/>
              </w:rPr>
            </w:r>
            <w:r>
              <w:rPr>
                <w:noProof/>
                <w:webHidden/>
              </w:rPr>
              <w:fldChar w:fldCharType="separate"/>
            </w:r>
            <w:r>
              <w:rPr>
                <w:noProof/>
                <w:webHidden/>
              </w:rPr>
              <w:t>15</w:t>
            </w:r>
            <w:r>
              <w:rPr>
                <w:noProof/>
                <w:webHidden/>
              </w:rPr>
              <w:fldChar w:fldCharType="end"/>
            </w:r>
          </w:hyperlink>
        </w:p>
        <w:p w:rsidR="00DB3673" w:rsidRDefault="00DB3673">
          <w:pPr>
            <w:pStyle w:val="TOC1"/>
            <w:tabs>
              <w:tab w:val="left" w:pos="440"/>
              <w:tab w:val="right" w:leader="dot" w:pos="9465"/>
            </w:tabs>
            <w:rPr>
              <w:rFonts w:eastAsiaTheme="minorEastAsia"/>
              <w:noProof/>
            </w:rPr>
          </w:pPr>
          <w:hyperlink w:anchor="_Toc4508035" w:history="1">
            <w:r w:rsidRPr="00DC2124">
              <w:rPr>
                <w:rStyle w:val="Hyperlink"/>
                <w:noProof/>
              </w:rPr>
              <w:t>9.</w:t>
            </w:r>
            <w:r>
              <w:rPr>
                <w:rFonts w:eastAsiaTheme="minorEastAsia"/>
                <w:noProof/>
              </w:rPr>
              <w:tab/>
            </w:r>
            <w:r w:rsidRPr="00DC2124">
              <w:rPr>
                <w:rStyle w:val="Hyperlink"/>
                <w:noProof/>
              </w:rPr>
              <w:t>What can WGITA do?</w:t>
            </w:r>
            <w:r>
              <w:rPr>
                <w:noProof/>
                <w:webHidden/>
              </w:rPr>
              <w:tab/>
            </w:r>
            <w:r>
              <w:rPr>
                <w:noProof/>
                <w:webHidden/>
              </w:rPr>
              <w:fldChar w:fldCharType="begin"/>
            </w:r>
            <w:r>
              <w:rPr>
                <w:noProof/>
                <w:webHidden/>
              </w:rPr>
              <w:instrText xml:space="preserve"> PAGEREF _Toc4508035 \h </w:instrText>
            </w:r>
            <w:r>
              <w:rPr>
                <w:noProof/>
                <w:webHidden/>
              </w:rPr>
            </w:r>
            <w:r>
              <w:rPr>
                <w:noProof/>
                <w:webHidden/>
              </w:rPr>
              <w:fldChar w:fldCharType="separate"/>
            </w:r>
            <w:r>
              <w:rPr>
                <w:noProof/>
                <w:webHidden/>
              </w:rPr>
              <w:t>15</w:t>
            </w:r>
            <w:r>
              <w:rPr>
                <w:noProof/>
                <w:webHidden/>
              </w:rPr>
              <w:fldChar w:fldCharType="end"/>
            </w:r>
          </w:hyperlink>
        </w:p>
        <w:p w:rsidR="00DB3673" w:rsidRDefault="00DB3673">
          <w:pPr>
            <w:pStyle w:val="TOC1"/>
            <w:tabs>
              <w:tab w:val="left" w:pos="660"/>
              <w:tab w:val="right" w:leader="dot" w:pos="9465"/>
            </w:tabs>
            <w:rPr>
              <w:rFonts w:eastAsiaTheme="minorEastAsia"/>
              <w:noProof/>
            </w:rPr>
          </w:pPr>
          <w:hyperlink w:anchor="_Toc4508036" w:history="1">
            <w:r w:rsidRPr="00DC2124">
              <w:rPr>
                <w:rStyle w:val="Hyperlink"/>
                <w:noProof/>
              </w:rPr>
              <w:t>10.</w:t>
            </w:r>
            <w:r>
              <w:rPr>
                <w:rFonts w:eastAsiaTheme="minorEastAsia"/>
                <w:noProof/>
              </w:rPr>
              <w:tab/>
            </w:r>
            <w:r w:rsidRPr="00DC2124">
              <w:rPr>
                <w:rStyle w:val="Hyperlink"/>
                <w:noProof/>
              </w:rPr>
              <w:t>Conclusion</w:t>
            </w:r>
            <w:r>
              <w:rPr>
                <w:noProof/>
                <w:webHidden/>
              </w:rPr>
              <w:tab/>
            </w:r>
            <w:r>
              <w:rPr>
                <w:noProof/>
                <w:webHidden/>
              </w:rPr>
              <w:fldChar w:fldCharType="begin"/>
            </w:r>
            <w:r>
              <w:rPr>
                <w:noProof/>
                <w:webHidden/>
              </w:rPr>
              <w:instrText xml:space="preserve"> PAGEREF _Toc4508036 \h </w:instrText>
            </w:r>
            <w:r>
              <w:rPr>
                <w:noProof/>
                <w:webHidden/>
              </w:rPr>
            </w:r>
            <w:r>
              <w:rPr>
                <w:noProof/>
                <w:webHidden/>
              </w:rPr>
              <w:fldChar w:fldCharType="separate"/>
            </w:r>
            <w:r>
              <w:rPr>
                <w:noProof/>
                <w:webHidden/>
              </w:rPr>
              <w:t>16</w:t>
            </w:r>
            <w:r>
              <w:rPr>
                <w:noProof/>
                <w:webHidden/>
              </w:rPr>
              <w:fldChar w:fldCharType="end"/>
            </w:r>
          </w:hyperlink>
        </w:p>
        <w:p w:rsidR="00DB3673" w:rsidRDefault="00DB3673">
          <w:pPr>
            <w:pStyle w:val="TOC1"/>
            <w:tabs>
              <w:tab w:val="left" w:pos="660"/>
              <w:tab w:val="right" w:leader="dot" w:pos="9465"/>
            </w:tabs>
            <w:rPr>
              <w:rFonts w:eastAsiaTheme="minorEastAsia"/>
              <w:noProof/>
            </w:rPr>
          </w:pPr>
          <w:hyperlink w:anchor="_Toc4508037" w:history="1">
            <w:r w:rsidRPr="00DC2124">
              <w:rPr>
                <w:rStyle w:val="Hyperlink"/>
                <w:noProof/>
              </w:rPr>
              <w:t>11.</w:t>
            </w:r>
            <w:r>
              <w:rPr>
                <w:rFonts w:eastAsiaTheme="minorEastAsia"/>
                <w:noProof/>
              </w:rPr>
              <w:tab/>
            </w:r>
            <w:r w:rsidRPr="00DC2124">
              <w:rPr>
                <w:rStyle w:val="Hyperlink"/>
                <w:noProof/>
              </w:rPr>
              <w:t>APPENDIX:</w:t>
            </w:r>
            <w:r>
              <w:rPr>
                <w:noProof/>
                <w:webHidden/>
              </w:rPr>
              <w:tab/>
            </w:r>
            <w:r>
              <w:rPr>
                <w:noProof/>
                <w:webHidden/>
              </w:rPr>
              <w:fldChar w:fldCharType="begin"/>
            </w:r>
            <w:r>
              <w:rPr>
                <w:noProof/>
                <w:webHidden/>
              </w:rPr>
              <w:instrText xml:space="preserve"> PAGEREF _Toc4508037 \h </w:instrText>
            </w:r>
            <w:r>
              <w:rPr>
                <w:noProof/>
                <w:webHidden/>
              </w:rPr>
            </w:r>
            <w:r>
              <w:rPr>
                <w:noProof/>
                <w:webHidden/>
              </w:rPr>
              <w:fldChar w:fldCharType="separate"/>
            </w:r>
            <w:r>
              <w:rPr>
                <w:noProof/>
                <w:webHidden/>
              </w:rPr>
              <w:t>17</w:t>
            </w:r>
            <w:r>
              <w:rPr>
                <w:noProof/>
                <w:webHidden/>
              </w:rPr>
              <w:fldChar w:fldCharType="end"/>
            </w:r>
          </w:hyperlink>
        </w:p>
        <w:p w:rsidR="00C2300C" w:rsidRDefault="00C2300C">
          <w:r>
            <w:rPr>
              <w:b/>
              <w:bCs/>
              <w:noProof/>
            </w:rPr>
            <w:fldChar w:fldCharType="end"/>
          </w:r>
        </w:p>
      </w:sdtContent>
    </w:sdt>
    <w:p w:rsidR="00C2300C" w:rsidRDefault="00C2300C">
      <w:pPr>
        <w:rPr>
          <w:rFonts w:asciiTheme="majorHAnsi" w:eastAsiaTheme="majorEastAsia" w:hAnsiTheme="majorHAnsi" w:cstheme="majorBidi"/>
          <w:b/>
          <w:bCs/>
          <w:color w:val="365F91" w:themeColor="accent1" w:themeShade="BF"/>
          <w:sz w:val="28"/>
          <w:szCs w:val="28"/>
        </w:rPr>
      </w:pPr>
      <w:r>
        <w:br w:type="page"/>
      </w:r>
      <w:bookmarkStart w:id="2" w:name="_GoBack"/>
      <w:bookmarkEnd w:id="2"/>
    </w:p>
    <w:p w:rsidR="00EB0B6E" w:rsidRPr="002E07FE" w:rsidRDefault="00C2300C" w:rsidP="002E07FE">
      <w:pPr>
        <w:pStyle w:val="Heading1"/>
      </w:pPr>
      <w:bookmarkStart w:id="3" w:name="_Toc4508027"/>
      <w:r w:rsidRPr="002E07FE">
        <w:lastRenderedPageBreak/>
        <w:t>B</w:t>
      </w:r>
      <w:r w:rsidR="00393D87" w:rsidRPr="002E07FE">
        <w:t>ackground</w:t>
      </w:r>
      <w:bookmarkEnd w:id="0"/>
      <w:bookmarkEnd w:id="3"/>
      <w:r w:rsidR="00393D87" w:rsidRPr="002E07FE">
        <w:t xml:space="preserve"> </w:t>
      </w:r>
    </w:p>
    <w:p w:rsidR="00180244" w:rsidRPr="009D7F0C" w:rsidRDefault="00EB0B6E"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S</w:t>
      </w:r>
      <w:r w:rsidR="00C535E4" w:rsidRPr="009D7F0C">
        <w:rPr>
          <w:rFonts w:ascii="Times New Roman" w:eastAsiaTheme="minorEastAsia" w:hAnsi="Times New Roman" w:cs="Times New Roman"/>
          <w:sz w:val="24"/>
          <w:szCs w:val="24"/>
        </w:rPr>
        <w:t>upreme Audit Institutions (SAIs)</w:t>
      </w:r>
      <w:r w:rsidRPr="009D7F0C">
        <w:rPr>
          <w:rFonts w:ascii="Times New Roman" w:eastAsiaTheme="minorEastAsia" w:hAnsi="Times New Roman" w:cs="Times New Roman"/>
          <w:sz w:val="24"/>
          <w:szCs w:val="24"/>
        </w:rPr>
        <w:t xml:space="preserve"> in respective countries </w:t>
      </w:r>
      <w:r w:rsidR="00180244" w:rsidRPr="009D7F0C">
        <w:rPr>
          <w:rFonts w:ascii="Times New Roman" w:eastAsiaTheme="minorEastAsia" w:hAnsi="Times New Roman" w:cs="Times New Roman"/>
          <w:sz w:val="24"/>
          <w:szCs w:val="24"/>
        </w:rPr>
        <w:t>is in</w:t>
      </w:r>
      <w:r w:rsidRPr="009D7F0C">
        <w:rPr>
          <w:rFonts w:ascii="Times New Roman" w:eastAsiaTheme="minorEastAsia" w:hAnsi="Times New Roman" w:cs="Times New Roman"/>
          <w:sz w:val="24"/>
          <w:szCs w:val="24"/>
        </w:rPr>
        <w:t xml:space="preserve"> the forefront of efforts to strengthen good governance and gain public trust in government departments. The role of SAIs is evolving and more recently</w:t>
      </w:r>
      <w:r w:rsidR="000760AF">
        <w:rPr>
          <w:rFonts w:ascii="Times New Roman" w:eastAsiaTheme="minorEastAsia" w:hAnsi="Times New Roman" w:cs="Times New Roman"/>
          <w:sz w:val="24"/>
          <w:szCs w:val="24"/>
        </w:rPr>
        <w:t>, even in the pacific region</w:t>
      </w:r>
      <w:r w:rsidRPr="009D7F0C">
        <w:rPr>
          <w:rFonts w:ascii="Times New Roman" w:eastAsiaTheme="minorEastAsia" w:hAnsi="Times New Roman" w:cs="Times New Roman"/>
          <w:sz w:val="24"/>
          <w:szCs w:val="24"/>
        </w:rPr>
        <w:t xml:space="preserve"> with the rapid increases in the use of information technology as enablers of business processes and functions.</w:t>
      </w:r>
      <w:r w:rsidR="00180244" w:rsidRPr="009D7F0C">
        <w:rPr>
          <w:rFonts w:ascii="Times New Roman" w:eastAsiaTheme="minorEastAsia" w:hAnsi="Times New Roman" w:cs="Times New Roman"/>
          <w:sz w:val="24"/>
          <w:szCs w:val="24"/>
        </w:rPr>
        <w:t xml:space="preserve"> </w:t>
      </w:r>
    </w:p>
    <w:p w:rsidR="00CD6F7A" w:rsidRDefault="00180244"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 xml:space="preserve">Information technology (IT) audits are slowly becoming an audit practice for the future. The increase in the use of technology in Samoa and the accessibility to cheaper internet services foresees a rise in IT audits in the coming years. </w:t>
      </w:r>
      <w:r w:rsidR="00AC0233" w:rsidRPr="009D7F0C">
        <w:rPr>
          <w:rFonts w:ascii="Times New Roman" w:eastAsiaTheme="minorEastAsia" w:hAnsi="Times New Roman" w:cs="Times New Roman"/>
          <w:sz w:val="24"/>
          <w:szCs w:val="24"/>
        </w:rPr>
        <w:t>SAI Samoa is an active member of the P</w:t>
      </w:r>
      <w:r w:rsidR="00C535E4" w:rsidRPr="009D7F0C">
        <w:rPr>
          <w:rFonts w:ascii="Times New Roman" w:eastAsiaTheme="minorEastAsia" w:hAnsi="Times New Roman" w:cs="Times New Roman"/>
          <w:sz w:val="24"/>
          <w:szCs w:val="24"/>
        </w:rPr>
        <w:t xml:space="preserve">acific </w:t>
      </w:r>
      <w:r w:rsidR="00AC0233" w:rsidRPr="009D7F0C">
        <w:rPr>
          <w:rFonts w:ascii="Times New Roman" w:eastAsiaTheme="minorEastAsia" w:hAnsi="Times New Roman" w:cs="Times New Roman"/>
          <w:sz w:val="24"/>
          <w:szCs w:val="24"/>
        </w:rPr>
        <w:t>A</w:t>
      </w:r>
      <w:r w:rsidR="00C535E4" w:rsidRPr="009D7F0C">
        <w:rPr>
          <w:rFonts w:ascii="Times New Roman" w:eastAsiaTheme="minorEastAsia" w:hAnsi="Times New Roman" w:cs="Times New Roman"/>
          <w:sz w:val="24"/>
          <w:szCs w:val="24"/>
        </w:rPr>
        <w:t>ssociation of Supreme Audit Institution (PASAI)</w:t>
      </w:r>
      <w:r w:rsidR="00AC0233" w:rsidRPr="009D7F0C">
        <w:rPr>
          <w:rFonts w:ascii="Times New Roman" w:eastAsiaTheme="minorEastAsia" w:hAnsi="Times New Roman" w:cs="Times New Roman"/>
          <w:sz w:val="24"/>
          <w:szCs w:val="24"/>
        </w:rPr>
        <w:t xml:space="preserve">. Although it is a small island nation in the middle of the Pacific, the waves of technology has reached our shores. </w:t>
      </w:r>
    </w:p>
    <w:p w:rsidR="00126404" w:rsidRDefault="00EB0B6E"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 xml:space="preserve">As Samoa and the world move towards technology enabled solutions and/or </w:t>
      </w:r>
      <w:r w:rsidR="000760AF">
        <w:rPr>
          <w:rFonts w:ascii="Times New Roman" w:eastAsiaTheme="minorEastAsia" w:hAnsi="Times New Roman" w:cs="Times New Roman"/>
          <w:sz w:val="24"/>
          <w:szCs w:val="24"/>
        </w:rPr>
        <w:t xml:space="preserve">as </w:t>
      </w:r>
      <w:r w:rsidRPr="009D7F0C">
        <w:rPr>
          <w:rFonts w:ascii="Times New Roman" w:eastAsiaTheme="minorEastAsia" w:hAnsi="Times New Roman" w:cs="Times New Roman"/>
          <w:sz w:val="24"/>
          <w:szCs w:val="24"/>
        </w:rPr>
        <w:t xml:space="preserve">the use of technology becomes increasingly popular in this modern age, it becomes crucial for SAIs around the world to build and develop staff capabilities </w:t>
      </w:r>
      <w:r w:rsidR="00126404">
        <w:rPr>
          <w:rFonts w:ascii="Times New Roman" w:eastAsiaTheme="minorEastAsia" w:hAnsi="Times New Roman" w:cs="Times New Roman"/>
          <w:sz w:val="24"/>
          <w:szCs w:val="24"/>
        </w:rPr>
        <w:t xml:space="preserve">in </w:t>
      </w:r>
      <w:r w:rsidRPr="009D7F0C">
        <w:rPr>
          <w:rFonts w:ascii="Times New Roman" w:eastAsiaTheme="minorEastAsia" w:hAnsi="Times New Roman" w:cs="Times New Roman"/>
          <w:sz w:val="24"/>
          <w:szCs w:val="24"/>
        </w:rPr>
        <w:t>auditing electronic data, systems and processes and deploy (</w:t>
      </w:r>
      <w:r w:rsidR="00126404">
        <w:rPr>
          <w:rFonts w:ascii="Times New Roman" w:eastAsiaTheme="minorEastAsia" w:hAnsi="Times New Roman" w:cs="Times New Roman"/>
          <w:sz w:val="24"/>
          <w:szCs w:val="24"/>
        </w:rPr>
        <w:t xml:space="preserve">where </w:t>
      </w:r>
      <w:r w:rsidRPr="009D7F0C">
        <w:rPr>
          <w:rFonts w:ascii="Times New Roman" w:eastAsiaTheme="minorEastAsia" w:hAnsi="Times New Roman" w:cs="Times New Roman"/>
          <w:sz w:val="24"/>
          <w:szCs w:val="24"/>
        </w:rPr>
        <w:t>necessary) appropriate data analytic tools</w:t>
      </w:r>
      <w:r w:rsidR="000760AF">
        <w:rPr>
          <w:rFonts w:ascii="Times New Roman" w:eastAsiaTheme="minorEastAsia" w:hAnsi="Times New Roman" w:cs="Times New Roman"/>
          <w:sz w:val="24"/>
          <w:szCs w:val="24"/>
        </w:rPr>
        <w:t xml:space="preserve"> and system security tools</w:t>
      </w:r>
      <w:r w:rsidRPr="009D7F0C">
        <w:rPr>
          <w:rFonts w:ascii="Times New Roman" w:eastAsiaTheme="minorEastAsia" w:hAnsi="Times New Roman" w:cs="Times New Roman"/>
          <w:sz w:val="24"/>
          <w:szCs w:val="24"/>
        </w:rPr>
        <w:t xml:space="preserve"> to be used by its staff. This is further encouraged by international standards on auditing where auditors are required to consider impacts, risks and effectiveness of both manual and computerized controls amongst many other aspects of auditing.</w:t>
      </w:r>
      <w:r w:rsidR="00EE026A">
        <w:rPr>
          <w:rFonts w:ascii="Times New Roman" w:eastAsiaTheme="minorEastAsia" w:hAnsi="Times New Roman" w:cs="Times New Roman"/>
          <w:sz w:val="24"/>
          <w:szCs w:val="24"/>
        </w:rPr>
        <w:t xml:space="preserve"> </w:t>
      </w:r>
    </w:p>
    <w:p w:rsidR="001570B9" w:rsidRPr="009D7F0C" w:rsidRDefault="001570B9"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This paper will specifically focus on the Role of SAIs in promoting and auditing of IT Security.</w:t>
      </w:r>
    </w:p>
    <w:p w:rsidR="00D54107" w:rsidRPr="00C535E4" w:rsidRDefault="00D54107" w:rsidP="00EE026A">
      <w:pPr>
        <w:pStyle w:val="Heading1"/>
        <w:spacing w:before="240"/>
      </w:pPr>
      <w:bookmarkStart w:id="4" w:name="_Toc3986198"/>
      <w:bookmarkStart w:id="5" w:name="_Toc4508028"/>
      <w:r w:rsidRPr="00C535E4">
        <w:t xml:space="preserve">Government </w:t>
      </w:r>
      <w:r w:rsidR="002A3C27" w:rsidRPr="00C535E4">
        <w:t>ICT Initiatives</w:t>
      </w:r>
      <w:bookmarkEnd w:id="5"/>
    </w:p>
    <w:p w:rsidR="00346CF2" w:rsidRPr="009D7F0C" w:rsidRDefault="00A87EC5"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 xml:space="preserve">In the past 3-5 years, the Government of Samoa </w:t>
      </w:r>
      <w:r w:rsidR="00C535E4" w:rsidRPr="009D7F0C">
        <w:rPr>
          <w:rFonts w:ascii="Times New Roman" w:eastAsiaTheme="minorEastAsia" w:hAnsi="Times New Roman" w:cs="Times New Roman"/>
          <w:sz w:val="24"/>
          <w:szCs w:val="24"/>
        </w:rPr>
        <w:t xml:space="preserve">(GoS) </w:t>
      </w:r>
      <w:r w:rsidR="00346CF2" w:rsidRPr="009D7F0C">
        <w:rPr>
          <w:rFonts w:ascii="Times New Roman" w:eastAsiaTheme="minorEastAsia" w:hAnsi="Times New Roman" w:cs="Times New Roman"/>
          <w:sz w:val="24"/>
          <w:szCs w:val="24"/>
        </w:rPr>
        <w:t>initiated</w:t>
      </w:r>
      <w:r w:rsidRPr="009D7F0C">
        <w:rPr>
          <w:rFonts w:ascii="Times New Roman" w:eastAsiaTheme="minorEastAsia" w:hAnsi="Times New Roman" w:cs="Times New Roman"/>
          <w:sz w:val="24"/>
          <w:szCs w:val="24"/>
        </w:rPr>
        <w:t xml:space="preserve"> a project to improve regional connectivity and access to the internet</w:t>
      </w:r>
      <w:r w:rsidR="00346CF2" w:rsidRPr="009D7F0C">
        <w:rPr>
          <w:rFonts w:ascii="Times New Roman" w:eastAsiaTheme="minorEastAsia" w:hAnsi="Times New Roman" w:cs="Times New Roman"/>
          <w:sz w:val="24"/>
          <w:szCs w:val="24"/>
        </w:rPr>
        <w:t xml:space="preserve"> through support from various donors</w:t>
      </w:r>
      <w:r w:rsidRPr="009D7F0C">
        <w:rPr>
          <w:rFonts w:ascii="Times New Roman" w:eastAsiaTheme="minorEastAsia" w:hAnsi="Times New Roman" w:cs="Times New Roman"/>
          <w:sz w:val="24"/>
          <w:szCs w:val="24"/>
        </w:rPr>
        <w:t xml:space="preserve">. </w:t>
      </w:r>
      <w:r w:rsidR="00346CF2" w:rsidRPr="009D7F0C">
        <w:rPr>
          <w:rFonts w:ascii="Times New Roman" w:eastAsiaTheme="minorEastAsia" w:hAnsi="Times New Roman" w:cs="Times New Roman"/>
          <w:sz w:val="24"/>
          <w:szCs w:val="24"/>
        </w:rPr>
        <w:t>This was part of</w:t>
      </w:r>
      <w:r w:rsidRPr="009D7F0C">
        <w:rPr>
          <w:rFonts w:ascii="Times New Roman" w:eastAsiaTheme="minorEastAsia" w:hAnsi="Times New Roman" w:cs="Times New Roman"/>
          <w:sz w:val="24"/>
          <w:szCs w:val="24"/>
        </w:rPr>
        <w:t xml:space="preserve"> Government r</w:t>
      </w:r>
      <w:r w:rsidR="00346CF2" w:rsidRPr="009D7F0C">
        <w:rPr>
          <w:rFonts w:ascii="Times New Roman" w:eastAsiaTheme="minorEastAsia" w:hAnsi="Times New Roman" w:cs="Times New Roman"/>
          <w:sz w:val="24"/>
          <w:szCs w:val="24"/>
        </w:rPr>
        <w:t>eforms</w:t>
      </w:r>
      <w:r w:rsidRPr="009D7F0C">
        <w:rPr>
          <w:rFonts w:ascii="Times New Roman" w:eastAsiaTheme="minorEastAsia" w:hAnsi="Times New Roman" w:cs="Times New Roman"/>
          <w:sz w:val="24"/>
          <w:szCs w:val="24"/>
        </w:rPr>
        <w:t xml:space="preserve"> </w:t>
      </w:r>
      <w:r w:rsidR="00346CF2" w:rsidRPr="009D7F0C">
        <w:rPr>
          <w:rFonts w:ascii="Times New Roman" w:eastAsiaTheme="minorEastAsia" w:hAnsi="Times New Roman" w:cs="Times New Roman"/>
          <w:sz w:val="24"/>
          <w:szCs w:val="24"/>
        </w:rPr>
        <w:t>to improve</w:t>
      </w:r>
      <w:r w:rsidRPr="009D7F0C">
        <w:rPr>
          <w:rFonts w:ascii="Times New Roman" w:eastAsiaTheme="minorEastAsia" w:hAnsi="Times New Roman" w:cs="Times New Roman"/>
          <w:sz w:val="24"/>
          <w:szCs w:val="24"/>
        </w:rPr>
        <w:t xml:space="preserve"> regional connectivity and collaboration </w:t>
      </w:r>
      <w:r w:rsidR="00A6773C" w:rsidRPr="009D7F0C">
        <w:rPr>
          <w:rFonts w:ascii="Times New Roman" w:eastAsiaTheme="minorEastAsia" w:hAnsi="Times New Roman" w:cs="Times New Roman"/>
          <w:sz w:val="24"/>
          <w:szCs w:val="24"/>
        </w:rPr>
        <w:t xml:space="preserve">and use of information communication technologies and its long term </w:t>
      </w:r>
      <w:r w:rsidRPr="009D7F0C">
        <w:rPr>
          <w:rFonts w:ascii="Times New Roman" w:eastAsiaTheme="minorEastAsia" w:hAnsi="Times New Roman" w:cs="Times New Roman"/>
          <w:sz w:val="24"/>
          <w:szCs w:val="24"/>
        </w:rPr>
        <w:t xml:space="preserve">goals to move towards a knowledge-based economy. </w:t>
      </w:r>
    </w:p>
    <w:p w:rsidR="001570B9" w:rsidRPr="009D7F0C" w:rsidRDefault="00A87EC5" w:rsidP="009D7F0C">
      <w:pPr>
        <w:jc w:val="both"/>
        <w:rPr>
          <w:rFonts w:ascii="Times New Roman" w:eastAsiaTheme="minorEastAsia" w:hAnsi="Times New Roman" w:cs="Times New Roman"/>
          <w:sz w:val="24"/>
          <w:szCs w:val="24"/>
        </w:rPr>
      </w:pPr>
      <w:r w:rsidRPr="00126404">
        <w:rPr>
          <w:rFonts w:ascii="Times New Roman" w:eastAsiaTheme="minorEastAsia" w:hAnsi="Times New Roman" w:cs="Times New Roman"/>
          <w:sz w:val="24"/>
          <w:szCs w:val="24"/>
        </w:rPr>
        <w:t xml:space="preserve">After years of </w:t>
      </w:r>
      <w:r w:rsidR="00CD6F7A">
        <w:rPr>
          <w:rFonts w:ascii="Times New Roman" w:eastAsiaTheme="minorEastAsia" w:hAnsi="Times New Roman" w:cs="Times New Roman"/>
          <w:sz w:val="24"/>
          <w:szCs w:val="24"/>
        </w:rPr>
        <w:t>consultations and strategizing</w:t>
      </w:r>
      <w:r w:rsidRPr="00126404">
        <w:rPr>
          <w:rFonts w:ascii="Times New Roman" w:eastAsiaTheme="minorEastAsia" w:hAnsi="Times New Roman" w:cs="Times New Roman"/>
          <w:sz w:val="24"/>
          <w:szCs w:val="24"/>
        </w:rPr>
        <w:t xml:space="preserve">, the government believes that the public service is ready for the ‘digital age’ recognizing the vision of a </w:t>
      </w:r>
      <w:r w:rsidR="00346CF2" w:rsidRPr="00126404">
        <w:rPr>
          <w:rFonts w:ascii="Times New Roman" w:eastAsiaTheme="minorEastAsia" w:hAnsi="Times New Roman" w:cs="Times New Roman"/>
          <w:sz w:val="24"/>
          <w:szCs w:val="24"/>
        </w:rPr>
        <w:t>‘</w:t>
      </w:r>
      <w:r w:rsidRPr="00126404">
        <w:rPr>
          <w:rFonts w:ascii="Times New Roman" w:eastAsiaTheme="minorEastAsia" w:hAnsi="Times New Roman" w:cs="Times New Roman"/>
          <w:sz w:val="24"/>
          <w:szCs w:val="24"/>
        </w:rPr>
        <w:t>professional and competent public administration that provides quality, efficient and transparent services for its citizens</w:t>
      </w:r>
      <w:r w:rsidR="00346CF2" w:rsidRPr="00126404">
        <w:rPr>
          <w:rFonts w:ascii="Times New Roman" w:eastAsiaTheme="minorEastAsia" w:hAnsi="Times New Roman" w:cs="Times New Roman"/>
          <w:sz w:val="24"/>
          <w:szCs w:val="24"/>
        </w:rPr>
        <w:t>’</w:t>
      </w:r>
      <w:r w:rsidR="00126404" w:rsidRPr="00126404">
        <w:rPr>
          <w:rStyle w:val="FootnoteReference"/>
          <w:rFonts w:ascii="Times New Roman" w:eastAsiaTheme="minorEastAsia" w:hAnsi="Times New Roman" w:cs="Times New Roman"/>
          <w:sz w:val="24"/>
          <w:szCs w:val="24"/>
        </w:rPr>
        <w:footnoteReference w:id="1"/>
      </w:r>
      <w:r w:rsidRPr="00126404">
        <w:rPr>
          <w:rFonts w:ascii="Times New Roman" w:eastAsiaTheme="minorEastAsia" w:hAnsi="Times New Roman" w:cs="Times New Roman"/>
          <w:sz w:val="24"/>
          <w:szCs w:val="24"/>
        </w:rPr>
        <w:t xml:space="preserve">. </w:t>
      </w:r>
      <w:r w:rsidR="006F5679" w:rsidRPr="00126404">
        <w:rPr>
          <w:rFonts w:ascii="Times New Roman" w:eastAsiaTheme="minorEastAsia" w:hAnsi="Times New Roman" w:cs="Times New Roman"/>
          <w:sz w:val="24"/>
          <w:szCs w:val="24"/>
        </w:rPr>
        <w:t xml:space="preserve">The Minister of Communications and Information Technology </w:t>
      </w:r>
      <w:r w:rsidR="002A3C27" w:rsidRPr="00126404">
        <w:rPr>
          <w:rFonts w:ascii="Times New Roman" w:eastAsiaTheme="minorEastAsia" w:hAnsi="Times New Roman" w:cs="Times New Roman"/>
          <w:sz w:val="24"/>
          <w:szCs w:val="24"/>
        </w:rPr>
        <w:t xml:space="preserve">(MCIT) </w:t>
      </w:r>
      <w:r w:rsidR="006F5679" w:rsidRPr="00126404">
        <w:rPr>
          <w:rFonts w:ascii="Times New Roman" w:eastAsiaTheme="minorEastAsia" w:hAnsi="Times New Roman" w:cs="Times New Roman"/>
          <w:sz w:val="24"/>
          <w:szCs w:val="24"/>
        </w:rPr>
        <w:t>is spearheading the development of cable</w:t>
      </w:r>
      <w:r w:rsidR="006F5679" w:rsidRPr="009D7F0C">
        <w:rPr>
          <w:rFonts w:ascii="Times New Roman" w:eastAsiaTheme="minorEastAsia" w:hAnsi="Times New Roman" w:cs="Times New Roman"/>
          <w:sz w:val="24"/>
          <w:szCs w:val="24"/>
        </w:rPr>
        <w:t xml:space="preserve"> to improve internet and services to citizens and</w:t>
      </w:r>
      <w:r w:rsidR="002A3C27" w:rsidRPr="009D7F0C">
        <w:rPr>
          <w:rFonts w:ascii="Times New Roman" w:eastAsiaTheme="minorEastAsia" w:hAnsi="Times New Roman" w:cs="Times New Roman"/>
          <w:sz w:val="24"/>
          <w:szCs w:val="24"/>
        </w:rPr>
        <w:t xml:space="preserve"> is</w:t>
      </w:r>
      <w:r w:rsidR="006F5679" w:rsidRPr="009D7F0C">
        <w:rPr>
          <w:rFonts w:ascii="Times New Roman" w:eastAsiaTheme="minorEastAsia" w:hAnsi="Times New Roman" w:cs="Times New Roman"/>
          <w:sz w:val="24"/>
          <w:szCs w:val="24"/>
        </w:rPr>
        <w:t xml:space="preserve"> supported by the Prime Minister and cabinet</w:t>
      </w:r>
      <w:r w:rsidR="002A3C27" w:rsidRPr="009D7F0C">
        <w:rPr>
          <w:rFonts w:ascii="Times New Roman" w:eastAsiaTheme="minorEastAsia" w:hAnsi="Times New Roman" w:cs="Times New Roman"/>
          <w:sz w:val="24"/>
          <w:szCs w:val="24"/>
        </w:rPr>
        <w:t>.</w:t>
      </w:r>
    </w:p>
    <w:p w:rsidR="009D7F0C" w:rsidRPr="00EE026A" w:rsidRDefault="00A87EC5" w:rsidP="00EE026A">
      <w:pPr>
        <w:jc w:val="both"/>
        <w:rPr>
          <w:rFonts w:ascii="Times New Roman" w:eastAsiaTheme="minorEastAsia" w:hAnsi="Times New Roman" w:cs="Times New Roman"/>
          <w:sz w:val="24"/>
          <w:szCs w:val="24"/>
        </w:rPr>
      </w:pPr>
      <w:r w:rsidRPr="00EE026A">
        <w:rPr>
          <w:rFonts w:ascii="Times New Roman" w:eastAsiaTheme="minorEastAsia" w:hAnsi="Times New Roman" w:cs="Times New Roman"/>
          <w:sz w:val="24"/>
          <w:szCs w:val="24"/>
        </w:rPr>
        <w:lastRenderedPageBreak/>
        <w:t xml:space="preserve">In June 2018, </w:t>
      </w:r>
      <w:r w:rsidR="00C535E4" w:rsidRPr="00EE026A">
        <w:rPr>
          <w:rFonts w:ascii="Times New Roman" w:eastAsiaTheme="minorEastAsia" w:hAnsi="Times New Roman" w:cs="Times New Roman"/>
          <w:sz w:val="24"/>
          <w:szCs w:val="24"/>
        </w:rPr>
        <w:t>the GoS</w:t>
      </w:r>
      <w:r w:rsidRPr="00EE026A">
        <w:rPr>
          <w:rFonts w:ascii="Times New Roman" w:eastAsiaTheme="minorEastAsia" w:hAnsi="Times New Roman" w:cs="Times New Roman"/>
          <w:sz w:val="24"/>
          <w:szCs w:val="24"/>
        </w:rPr>
        <w:t xml:space="preserve"> hosted a regional conference called a Digital Pacific 2018</w:t>
      </w:r>
      <w:r w:rsidR="0041725F" w:rsidRPr="00EE026A">
        <w:rPr>
          <w:rFonts w:ascii="Times New Roman" w:eastAsiaTheme="minorEastAsia" w:hAnsi="Times New Roman" w:cs="Times New Roman"/>
          <w:sz w:val="24"/>
          <w:szCs w:val="24"/>
        </w:rPr>
        <w:t xml:space="preserve"> to discuss successes, failures, trials and tribulations in the digital realm from across the region and the world</w:t>
      </w:r>
      <w:r w:rsidR="00346CF2" w:rsidRPr="00EE026A">
        <w:rPr>
          <w:rFonts w:ascii="Times New Roman" w:eastAsiaTheme="minorEastAsia" w:hAnsi="Times New Roman" w:cs="Times New Roman"/>
          <w:sz w:val="24"/>
          <w:szCs w:val="24"/>
        </w:rPr>
        <w:t xml:space="preserve">. </w:t>
      </w:r>
      <w:r w:rsidR="0041725F" w:rsidRPr="00EE026A">
        <w:rPr>
          <w:rFonts w:ascii="Times New Roman" w:eastAsiaTheme="minorEastAsia" w:hAnsi="Times New Roman" w:cs="Times New Roman"/>
          <w:sz w:val="24"/>
          <w:szCs w:val="24"/>
        </w:rPr>
        <w:t xml:space="preserve">Following this regional conference a </w:t>
      </w:r>
      <w:r w:rsidR="00346CF2" w:rsidRPr="00EE026A">
        <w:rPr>
          <w:rFonts w:ascii="Times New Roman" w:eastAsiaTheme="minorEastAsia" w:hAnsi="Times New Roman" w:cs="Times New Roman"/>
          <w:sz w:val="24"/>
          <w:szCs w:val="24"/>
        </w:rPr>
        <w:t xml:space="preserve">Digital Samoa </w:t>
      </w:r>
      <w:r w:rsidR="0041725F" w:rsidRPr="00EE026A">
        <w:rPr>
          <w:rFonts w:ascii="Times New Roman" w:eastAsiaTheme="minorEastAsia" w:hAnsi="Times New Roman" w:cs="Times New Roman"/>
          <w:sz w:val="24"/>
          <w:szCs w:val="24"/>
        </w:rPr>
        <w:t xml:space="preserve">national conference </w:t>
      </w:r>
      <w:r w:rsidR="00346CF2" w:rsidRPr="00EE026A">
        <w:rPr>
          <w:rFonts w:ascii="Times New Roman" w:eastAsiaTheme="minorEastAsia" w:hAnsi="Times New Roman" w:cs="Times New Roman"/>
          <w:sz w:val="24"/>
          <w:szCs w:val="24"/>
        </w:rPr>
        <w:t xml:space="preserve">2018 </w:t>
      </w:r>
      <w:r w:rsidR="0041725F" w:rsidRPr="00EE026A">
        <w:rPr>
          <w:rFonts w:ascii="Times New Roman" w:eastAsiaTheme="minorEastAsia" w:hAnsi="Times New Roman" w:cs="Times New Roman"/>
          <w:sz w:val="24"/>
          <w:szCs w:val="24"/>
        </w:rPr>
        <w:t xml:space="preserve">was held </w:t>
      </w:r>
      <w:r w:rsidR="00346CF2" w:rsidRPr="00EE026A">
        <w:rPr>
          <w:rFonts w:ascii="Times New Roman" w:eastAsiaTheme="minorEastAsia" w:hAnsi="Times New Roman" w:cs="Times New Roman"/>
          <w:sz w:val="24"/>
          <w:szCs w:val="24"/>
        </w:rPr>
        <w:t xml:space="preserve">to discuss the way forward for the country. </w:t>
      </w:r>
    </w:p>
    <w:p w:rsidR="001570B9" w:rsidRPr="009D7F0C" w:rsidRDefault="0041725F"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 xml:space="preserve">The outcomes of this conference revealed plans to reassess whole of government’s legislative framework, regulations, policies and systems pertaining to </w:t>
      </w:r>
      <w:r w:rsidR="00BA1030" w:rsidRPr="009D7F0C">
        <w:rPr>
          <w:rFonts w:ascii="Times New Roman" w:eastAsiaTheme="minorEastAsia" w:hAnsi="Times New Roman" w:cs="Times New Roman"/>
          <w:sz w:val="24"/>
          <w:szCs w:val="24"/>
        </w:rPr>
        <w:t>d</w:t>
      </w:r>
      <w:r w:rsidRPr="009D7F0C">
        <w:rPr>
          <w:rFonts w:ascii="Times New Roman" w:eastAsiaTheme="minorEastAsia" w:hAnsi="Times New Roman" w:cs="Times New Roman"/>
          <w:sz w:val="24"/>
          <w:szCs w:val="24"/>
        </w:rPr>
        <w:t xml:space="preserve">igital </w:t>
      </w:r>
      <w:r w:rsidR="00BA1030" w:rsidRPr="009D7F0C">
        <w:rPr>
          <w:rFonts w:ascii="Times New Roman" w:eastAsiaTheme="minorEastAsia" w:hAnsi="Times New Roman" w:cs="Times New Roman"/>
          <w:sz w:val="24"/>
          <w:szCs w:val="24"/>
        </w:rPr>
        <w:t>t</w:t>
      </w:r>
      <w:r w:rsidRPr="009D7F0C">
        <w:rPr>
          <w:rFonts w:ascii="Times New Roman" w:eastAsiaTheme="minorEastAsia" w:hAnsi="Times New Roman" w:cs="Times New Roman"/>
          <w:sz w:val="24"/>
          <w:szCs w:val="24"/>
        </w:rPr>
        <w:t xml:space="preserve">ransformation, empowerment of Public Private Partnerships </w:t>
      </w:r>
      <w:r w:rsidR="00C535E4" w:rsidRPr="009D7F0C">
        <w:rPr>
          <w:rFonts w:ascii="Times New Roman" w:eastAsiaTheme="minorEastAsia" w:hAnsi="Times New Roman" w:cs="Times New Roman"/>
          <w:sz w:val="24"/>
          <w:szCs w:val="24"/>
        </w:rPr>
        <w:t xml:space="preserve">(PPPs) </w:t>
      </w:r>
      <w:r w:rsidRPr="009D7F0C">
        <w:rPr>
          <w:rFonts w:ascii="Times New Roman" w:eastAsiaTheme="minorEastAsia" w:hAnsi="Times New Roman" w:cs="Times New Roman"/>
          <w:sz w:val="24"/>
          <w:szCs w:val="24"/>
        </w:rPr>
        <w:t>and the development of talent and digital capacity across all government sectors in response for future employments and delivery of digital services</w:t>
      </w:r>
      <w:r w:rsidR="00126404">
        <w:rPr>
          <w:rStyle w:val="FootnoteReference"/>
          <w:rFonts w:ascii="Times New Roman" w:eastAsiaTheme="minorEastAsia" w:hAnsi="Times New Roman" w:cs="Times New Roman"/>
          <w:sz w:val="24"/>
          <w:szCs w:val="24"/>
        </w:rPr>
        <w:footnoteReference w:id="2"/>
      </w:r>
      <w:r w:rsidRPr="009D7F0C">
        <w:rPr>
          <w:rFonts w:ascii="Times New Roman" w:eastAsiaTheme="minorEastAsia" w:hAnsi="Times New Roman" w:cs="Times New Roman"/>
          <w:sz w:val="24"/>
          <w:szCs w:val="24"/>
        </w:rPr>
        <w:t xml:space="preserve">. </w:t>
      </w:r>
      <w:r w:rsidR="001570B9" w:rsidRPr="009D7F0C">
        <w:rPr>
          <w:rFonts w:ascii="Times New Roman" w:eastAsiaTheme="minorEastAsia" w:hAnsi="Times New Roman" w:cs="Times New Roman"/>
          <w:sz w:val="24"/>
          <w:szCs w:val="24"/>
        </w:rPr>
        <w:t>This event followed the launch of the governments Cyber Security Strategy 2016-2021 in February 2017 where online security and safety became a priority.</w:t>
      </w:r>
    </w:p>
    <w:p w:rsidR="00057C20" w:rsidRPr="002E07FE" w:rsidRDefault="00AB1690" w:rsidP="002E07FE">
      <w:pPr>
        <w:pStyle w:val="Heading1"/>
      </w:pPr>
      <w:bookmarkStart w:id="6" w:name="_Toc4508029"/>
      <w:bookmarkEnd w:id="4"/>
      <w:r w:rsidRPr="002E07FE">
        <w:t>Roles of SAIs in Local Government</w:t>
      </w:r>
      <w:bookmarkEnd w:id="6"/>
    </w:p>
    <w:p w:rsidR="009D616E" w:rsidRPr="009D7F0C" w:rsidRDefault="00A6773C"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The role SAIs play in each government differs depending on local environments however a key aspect of the functions of SAI is emphasized in ISSAI12:</w:t>
      </w:r>
      <w:r w:rsidR="00057C20" w:rsidRPr="009D7F0C">
        <w:rPr>
          <w:rFonts w:ascii="Times New Roman" w:eastAsiaTheme="minorEastAsia" w:hAnsi="Times New Roman" w:cs="Times New Roman"/>
          <w:sz w:val="24"/>
          <w:szCs w:val="24"/>
        </w:rPr>
        <w:t xml:space="preserve"> Values and Benefits of SAI</w:t>
      </w:r>
      <w:r w:rsidR="009D616E" w:rsidRPr="009D7F0C">
        <w:rPr>
          <w:rFonts w:ascii="Times New Roman" w:eastAsiaTheme="minorEastAsia" w:hAnsi="Times New Roman" w:cs="Times New Roman"/>
          <w:sz w:val="24"/>
          <w:szCs w:val="24"/>
        </w:rPr>
        <w:t>: making a difference in the lives of citizens</w:t>
      </w:r>
      <w:r w:rsidR="00057C20" w:rsidRPr="009D7F0C">
        <w:rPr>
          <w:rFonts w:ascii="Times New Roman" w:eastAsiaTheme="minorEastAsia" w:hAnsi="Times New Roman" w:cs="Times New Roman"/>
          <w:sz w:val="24"/>
          <w:szCs w:val="24"/>
        </w:rPr>
        <w:t>. This paper is wri</w:t>
      </w:r>
      <w:r w:rsidR="009D616E" w:rsidRPr="009D7F0C">
        <w:rPr>
          <w:rFonts w:ascii="Times New Roman" w:eastAsiaTheme="minorEastAsia" w:hAnsi="Times New Roman" w:cs="Times New Roman"/>
          <w:sz w:val="24"/>
          <w:szCs w:val="24"/>
        </w:rPr>
        <w:t xml:space="preserve">tten with this standard in mind </w:t>
      </w:r>
      <w:r w:rsidRPr="009D7F0C">
        <w:rPr>
          <w:rFonts w:ascii="Times New Roman" w:eastAsiaTheme="minorEastAsia" w:hAnsi="Times New Roman" w:cs="Times New Roman"/>
          <w:sz w:val="24"/>
          <w:szCs w:val="24"/>
        </w:rPr>
        <w:t>and</w:t>
      </w:r>
      <w:r w:rsidR="009D616E" w:rsidRPr="009D7F0C">
        <w:rPr>
          <w:rFonts w:ascii="Times New Roman" w:eastAsiaTheme="minorEastAsia" w:hAnsi="Times New Roman" w:cs="Times New Roman"/>
          <w:sz w:val="24"/>
          <w:szCs w:val="24"/>
        </w:rPr>
        <w:t xml:space="preserve"> a closer look at ITA.</w:t>
      </w:r>
    </w:p>
    <w:p w:rsidR="00C535E4" w:rsidRPr="009D7F0C" w:rsidRDefault="009D7F0C"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3DF4373D" wp14:editId="5CF7E478">
                <wp:simplePos x="2209800" y="4152900"/>
                <wp:positionH relativeFrom="margin">
                  <wp:align>right</wp:align>
                </wp:positionH>
                <wp:positionV relativeFrom="margin">
                  <wp:align>center</wp:align>
                </wp:positionV>
                <wp:extent cx="3362325" cy="1638300"/>
                <wp:effectExtent l="19050" t="19050" r="47625" b="571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38300"/>
                        </a:xfrm>
                        <a:prstGeom prst="horizontalScroll">
                          <a:avLst>
                            <a:gd name="adj" fmla="val 12500"/>
                          </a:avLst>
                        </a:prstGeom>
                        <a:solidFill>
                          <a:schemeClr val="tx2">
                            <a:lumMod val="40000"/>
                            <a:lumOff val="6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2601F" w:rsidRPr="002B2968" w:rsidRDefault="0082601F" w:rsidP="002B2968">
                            <w:pPr>
                              <w:pStyle w:val="NoSpacing"/>
                              <w:jc w:val="center"/>
                              <w:rPr>
                                <w:rFonts w:ascii="Courier New" w:hAnsi="Courier New" w:cs="Courier New"/>
                                <w:sz w:val="20"/>
                                <w:szCs w:val="20"/>
                              </w:rPr>
                            </w:pPr>
                            <w:r w:rsidRPr="002B2968">
                              <w:rPr>
                                <w:rFonts w:ascii="Courier New" w:hAnsi="Courier New" w:cs="Courier New"/>
                                <w:sz w:val="20"/>
                                <w:szCs w:val="20"/>
                              </w:rPr>
                              <w:t>Today, it is our duty not only to provide broadband access and affordable I.C.T. services for all, but also to put I.C.T. at the service of other economic sectors such as health, education, agriculture and trade’</w:t>
                            </w:r>
                          </w:p>
                          <w:p w:rsidR="0082601F" w:rsidRPr="002B2968" w:rsidRDefault="0082601F" w:rsidP="002B2968">
                            <w:pPr>
                              <w:pStyle w:val="NoSpacing"/>
                              <w:jc w:val="center"/>
                              <w:rPr>
                                <w:rFonts w:ascii="Times New Roman" w:hAnsi="Times New Roman" w:cs="Times New Roman"/>
                                <w:i/>
                                <w:sz w:val="16"/>
                                <w:szCs w:val="16"/>
                              </w:rPr>
                            </w:pPr>
                            <w:r w:rsidRPr="002B2968">
                              <w:rPr>
                                <w:rFonts w:ascii="Times New Roman" w:hAnsi="Times New Roman" w:cs="Times New Roman"/>
                                <w:i/>
                                <w:sz w:val="16"/>
                                <w:szCs w:val="16"/>
                              </w:rPr>
                              <w:t>Source: Statement by the Minister of MCIT in their 2017 Annual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13.55pt;margin-top:0;width:264.75pt;height:129pt;z-index:25166438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wrQIAALoFAAAOAAAAZHJzL2Uyb0RvYy54bWysVFtv0zAUfkfiP1h+Z7n0sjZqOk0bQ0gD&#10;JhXE86ntNAbHDrbbdPv1HDtpKXSAhMhD5OPLd873ncviat8oshPWSaNLml2klAjNDJd6U9JPH+9e&#10;zShxHjQHZbQo6aNw9Gr58sWiawuRm9ooLixBEO2Kri1p7X1bJIljtWjAXZhWaDysjG3Ao2k3CbfQ&#10;IXqjkjxNp0lnLG+tYcI53L3tD+ky4leVYP5DVTnhiSopxubj38b/OvyT5QKKjYW2lmwIA/4higak&#10;RqdHqFvwQLZWnkE1klnjTOUvmGkSU1WSicgB2WTpL2xWNbQickFxXHuUyf0/WPZ+92CJ5CWdUqKh&#10;wRRdb72Jnkke5OlaV+CtVftgA0HX3hv21RFtbmrQG3FtrelqARyDysL95KcHwXD4lKy7d4YjOiB6&#10;VGpf2SYAogZkHxPyeEyI2HvCcHM0muajfEIJw7NsOpqN0piyBIrD89Y6/0aYhoQF6mKsfDLag1qh&#10;0EpFV7C7dz5mhw8cgX+hpGoU5noHimT55Ag8XEYXB+hI2yjJ76RS0QjVKW6UJfi4pH6fRzdq2yDH&#10;fm+c4tdXF25jDfbb08M2wscaDyioGVqnDpQmHbKfZYjxN+/KZ2fe50jnGe8H7f7g2Zqt5rEpQk5f&#10;D2sPUvVrjFTpEJKIzTXoarZe2FXNO8JlyEI+G82x8bnEThvN0mk6v6QE1AZHBPOWEmv8Z+nrWGUh&#10;6c+ICowJ7Sdn1AKz31GDAlRbQy/18eKZ1Mdoo/AnRGLphmrtq97v1/uhAdaGP2IRY9yxUnHg9bX2&#10;REmHw6Ok7tsWrKBEvdXYCPNsPA7TJhrjyWWOhj09WZ+egGZYtlhHqFFc3vh+Qm1bKzc1euozrE1o&#10;zUr6Q5f1UQ0thwMi8hmGWZhAp3a89WPkLr8DAAD//wMAUEsDBBQABgAIAAAAIQAe9hzX3wAAAAUB&#10;AAAPAAAAZHJzL2Rvd25yZXYueG1sTI/BTsMwEETvlfgHa5G4VK1DpKAQ4lQIAeWE2lAQRzdekoC9&#10;DrHTBr6+phd6WWk0o5m3+WI0mu2wd60lAZfzCBhSZVVLtYDNy8MsBea8JCW1JRTwgw4Wxdkkl5my&#10;e1rjrvQ1CyXkMimg8b7LOHdVg0a6ue2QgvdheyN9kH3NVS/3odxoHkfRFTeypbDQyA7vGqy+ysEI&#10;eHv/9s/LeHhMP5/uf/WqnL6ul1MhLs7H2xtgHkf/H4Y//IAORWDa2oGUY1pAeMQfb/CS+DoBthUQ&#10;J2kEvMj5KX1xAAAA//8DAFBLAQItABQABgAIAAAAIQC2gziS/gAAAOEBAAATAAAAAAAAAAAAAAAA&#10;AAAAAABbQ29udGVudF9UeXBlc10ueG1sUEsBAi0AFAAGAAgAAAAhADj9If/WAAAAlAEAAAsAAAAA&#10;AAAAAAAAAAAALwEAAF9yZWxzLy5yZWxzUEsBAi0AFAAGAAgAAAAhAENX7rCtAgAAugUAAA4AAAAA&#10;AAAAAAAAAAAALgIAAGRycy9lMm9Eb2MueG1sUEsBAi0AFAAGAAgAAAAhAB72HNffAAAABQEAAA8A&#10;AAAAAAAAAAAAAAAABwUAAGRycy9kb3ducmV2LnhtbFBLBQYAAAAABAAEAPMAAAATBgAAAAA=&#10;" fillcolor="#8db3e2 [1311]" strokecolor="#f2f2f2 [3041]" strokeweight="3pt">
                <v:shadow on="t" color="#205867 [1608]" opacity=".5" offset="1pt"/>
                <v:textbox>
                  <w:txbxContent>
                    <w:p w:rsidR="0082601F" w:rsidRPr="002B2968" w:rsidRDefault="0082601F" w:rsidP="002B2968">
                      <w:pPr>
                        <w:pStyle w:val="NoSpacing"/>
                        <w:jc w:val="center"/>
                        <w:rPr>
                          <w:rFonts w:ascii="Courier New" w:hAnsi="Courier New" w:cs="Courier New"/>
                          <w:sz w:val="20"/>
                          <w:szCs w:val="20"/>
                        </w:rPr>
                      </w:pPr>
                      <w:r w:rsidRPr="002B2968">
                        <w:rPr>
                          <w:rFonts w:ascii="Courier New" w:hAnsi="Courier New" w:cs="Courier New"/>
                          <w:sz w:val="20"/>
                          <w:szCs w:val="20"/>
                        </w:rPr>
                        <w:t>Today, it is our duty not only to provide broadband access and affordable I.C.T. services for all, but also to put I.C.T. at the service of other economic sectors such as health, education, agriculture and trade’</w:t>
                      </w:r>
                    </w:p>
                    <w:p w:rsidR="0082601F" w:rsidRPr="002B2968" w:rsidRDefault="0082601F" w:rsidP="002B2968">
                      <w:pPr>
                        <w:pStyle w:val="NoSpacing"/>
                        <w:jc w:val="center"/>
                        <w:rPr>
                          <w:rFonts w:ascii="Times New Roman" w:hAnsi="Times New Roman" w:cs="Times New Roman"/>
                          <w:i/>
                          <w:sz w:val="16"/>
                          <w:szCs w:val="16"/>
                        </w:rPr>
                      </w:pPr>
                      <w:r w:rsidRPr="002B2968">
                        <w:rPr>
                          <w:rFonts w:ascii="Times New Roman" w:hAnsi="Times New Roman" w:cs="Times New Roman"/>
                          <w:i/>
                          <w:sz w:val="16"/>
                          <w:szCs w:val="16"/>
                        </w:rPr>
                        <w:t>Source: Statement by the Minister of MCIT in their 2017 Annual Report</w:t>
                      </w:r>
                    </w:p>
                  </w:txbxContent>
                </v:textbox>
                <w10:wrap type="square" anchorx="margin" anchory="margin"/>
              </v:shape>
            </w:pict>
          </mc:Fallback>
        </mc:AlternateContent>
      </w:r>
      <w:r w:rsidR="00057C20" w:rsidRPr="009D7F0C">
        <w:rPr>
          <w:rFonts w:ascii="Times New Roman" w:eastAsiaTheme="minorEastAsia" w:hAnsi="Times New Roman" w:cs="Times New Roman"/>
          <w:sz w:val="24"/>
          <w:szCs w:val="24"/>
        </w:rPr>
        <w:t xml:space="preserve">As government auditors we are uniquely positioned in our respective countries </w:t>
      </w:r>
      <w:r w:rsidR="00002C6C" w:rsidRPr="009D7F0C">
        <w:rPr>
          <w:rFonts w:ascii="Times New Roman" w:eastAsiaTheme="minorEastAsia" w:hAnsi="Times New Roman" w:cs="Times New Roman"/>
          <w:sz w:val="24"/>
          <w:szCs w:val="24"/>
        </w:rPr>
        <w:t xml:space="preserve">to contribute to </w:t>
      </w:r>
      <w:r w:rsidR="00057C20" w:rsidRPr="009D7F0C">
        <w:rPr>
          <w:rFonts w:ascii="Times New Roman" w:eastAsiaTheme="minorEastAsia" w:hAnsi="Times New Roman" w:cs="Times New Roman"/>
          <w:sz w:val="24"/>
          <w:szCs w:val="24"/>
        </w:rPr>
        <w:t xml:space="preserve">public finance management. As government auditors, the </w:t>
      </w:r>
      <w:r w:rsidR="00002C6C" w:rsidRPr="009D7F0C">
        <w:rPr>
          <w:rFonts w:ascii="Times New Roman" w:eastAsiaTheme="minorEastAsia" w:hAnsi="Times New Roman" w:cs="Times New Roman"/>
          <w:sz w:val="24"/>
          <w:szCs w:val="24"/>
        </w:rPr>
        <w:t>values of our services are</w:t>
      </w:r>
      <w:r w:rsidR="00057C20" w:rsidRPr="009D7F0C">
        <w:rPr>
          <w:rFonts w:ascii="Times New Roman" w:eastAsiaTheme="minorEastAsia" w:hAnsi="Times New Roman" w:cs="Times New Roman"/>
          <w:sz w:val="24"/>
          <w:szCs w:val="24"/>
        </w:rPr>
        <w:t xml:space="preserve"> seen with the developments of our countries. </w:t>
      </w:r>
      <w:r w:rsidR="0023511A" w:rsidRPr="009D7F0C">
        <w:rPr>
          <w:rFonts w:ascii="Times New Roman" w:eastAsiaTheme="minorEastAsia" w:hAnsi="Times New Roman" w:cs="Times New Roman"/>
          <w:sz w:val="24"/>
          <w:szCs w:val="24"/>
        </w:rPr>
        <w:t xml:space="preserve">We are sanctioned by our communities. Our people and communities have placed their trust on us as professionals in our field to provide them with credible and high quality reports. </w:t>
      </w:r>
      <w:r w:rsidR="00C535E4" w:rsidRPr="009D7F0C">
        <w:rPr>
          <w:rFonts w:ascii="Times New Roman" w:eastAsiaTheme="minorEastAsia" w:hAnsi="Times New Roman" w:cs="Times New Roman"/>
          <w:sz w:val="24"/>
          <w:szCs w:val="24"/>
        </w:rPr>
        <w:t>“</w:t>
      </w:r>
    </w:p>
    <w:p w:rsidR="00EE026A" w:rsidRDefault="00EE026A" w:rsidP="00EE026A">
      <w:pPr>
        <w:spacing w:after="0"/>
        <w:jc w:val="both"/>
        <w:rPr>
          <w:rFonts w:ascii="Times New Roman" w:eastAsiaTheme="minorEastAsia" w:hAnsi="Times New Roman" w:cs="Times New Roman"/>
          <w:sz w:val="24"/>
          <w:szCs w:val="24"/>
        </w:rPr>
      </w:pPr>
    </w:p>
    <w:p w:rsidR="00057C20" w:rsidRPr="009D7F0C" w:rsidRDefault="00002C6C"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I</w:t>
      </w:r>
      <w:r w:rsidR="00057C20" w:rsidRPr="009D7F0C">
        <w:rPr>
          <w:rFonts w:ascii="Times New Roman" w:eastAsiaTheme="minorEastAsia" w:hAnsi="Times New Roman" w:cs="Times New Roman"/>
          <w:sz w:val="24"/>
          <w:szCs w:val="24"/>
        </w:rPr>
        <w:t xml:space="preserve">n today’s world, becoming a government auditor comes with a number of challenges. </w:t>
      </w:r>
      <w:r w:rsidR="0023511A" w:rsidRPr="009D7F0C">
        <w:rPr>
          <w:rFonts w:ascii="Times New Roman" w:eastAsiaTheme="minorEastAsia" w:hAnsi="Times New Roman" w:cs="Times New Roman"/>
          <w:sz w:val="24"/>
          <w:szCs w:val="24"/>
        </w:rPr>
        <w:t xml:space="preserve">As government auditors we need to continuously grow in our field and adapt our practices to changes as they occur. </w:t>
      </w:r>
      <w:r w:rsidR="00057C20" w:rsidRPr="009D7F0C">
        <w:rPr>
          <w:rFonts w:ascii="Times New Roman" w:eastAsiaTheme="minorEastAsia" w:hAnsi="Times New Roman" w:cs="Times New Roman"/>
          <w:sz w:val="24"/>
          <w:szCs w:val="24"/>
        </w:rPr>
        <w:t>The core role of SAIs through public sector auditing is making a differenc</w:t>
      </w:r>
      <w:r w:rsidR="00A6773C" w:rsidRPr="009D7F0C">
        <w:rPr>
          <w:rFonts w:ascii="Times New Roman" w:eastAsiaTheme="minorEastAsia" w:hAnsi="Times New Roman" w:cs="Times New Roman"/>
          <w:sz w:val="24"/>
          <w:szCs w:val="24"/>
        </w:rPr>
        <w:t xml:space="preserve">e in the lives of citizens. There is a public expectation for </w:t>
      </w:r>
      <w:r w:rsidRPr="009D7F0C">
        <w:rPr>
          <w:rFonts w:ascii="Times New Roman" w:eastAsiaTheme="minorEastAsia" w:hAnsi="Times New Roman" w:cs="Times New Roman"/>
          <w:sz w:val="24"/>
          <w:szCs w:val="24"/>
        </w:rPr>
        <w:t>government auditors to provide assurance on</w:t>
      </w:r>
      <w:r w:rsidR="00057C20" w:rsidRPr="009D7F0C">
        <w:rPr>
          <w:rFonts w:ascii="Times New Roman" w:eastAsiaTheme="minorEastAsia" w:hAnsi="Times New Roman" w:cs="Times New Roman"/>
          <w:sz w:val="24"/>
          <w:szCs w:val="24"/>
        </w:rPr>
        <w:t xml:space="preserve"> accountability, transparency and integrity of government and public sector entities</w:t>
      </w:r>
      <w:r w:rsidR="00AB1690" w:rsidRPr="009D7F0C">
        <w:rPr>
          <w:rFonts w:ascii="Times New Roman" w:eastAsiaTheme="minorEastAsia" w:hAnsi="Times New Roman" w:cs="Times New Roman"/>
          <w:sz w:val="24"/>
          <w:szCs w:val="24"/>
        </w:rPr>
        <w:t xml:space="preserve"> made out as</w:t>
      </w:r>
      <w:r w:rsidR="00A6773C" w:rsidRPr="009D7F0C">
        <w:rPr>
          <w:rFonts w:ascii="Times New Roman" w:eastAsiaTheme="minorEastAsia" w:hAnsi="Times New Roman" w:cs="Times New Roman"/>
          <w:sz w:val="24"/>
          <w:szCs w:val="24"/>
        </w:rPr>
        <w:t xml:space="preserve"> an opinion on the truth and fairness of financial statements and</w:t>
      </w:r>
      <w:r w:rsidR="00AB1690" w:rsidRPr="009D7F0C">
        <w:rPr>
          <w:rFonts w:ascii="Times New Roman" w:eastAsiaTheme="minorEastAsia" w:hAnsi="Times New Roman" w:cs="Times New Roman"/>
          <w:sz w:val="24"/>
          <w:szCs w:val="24"/>
        </w:rPr>
        <w:t>/or an audit conclusion as to</w:t>
      </w:r>
      <w:r w:rsidR="00A6773C" w:rsidRPr="009D7F0C">
        <w:rPr>
          <w:rFonts w:ascii="Times New Roman" w:eastAsiaTheme="minorEastAsia" w:hAnsi="Times New Roman" w:cs="Times New Roman"/>
          <w:sz w:val="24"/>
          <w:szCs w:val="24"/>
        </w:rPr>
        <w:t xml:space="preserve"> the effective</w:t>
      </w:r>
      <w:r w:rsidR="00AB1690" w:rsidRPr="009D7F0C">
        <w:rPr>
          <w:rFonts w:ascii="Times New Roman" w:eastAsiaTheme="minorEastAsia" w:hAnsi="Times New Roman" w:cs="Times New Roman"/>
          <w:sz w:val="24"/>
          <w:szCs w:val="24"/>
        </w:rPr>
        <w:t>ness and efficiency in the</w:t>
      </w:r>
      <w:r w:rsidR="00A6773C" w:rsidRPr="009D7F0C">
        <w:rPr>
          <w:rFonts w:ascii="Times New Roman" w:eastAsiaTheme="minorEastAsia" w:hAnsi="Times New Roman" w:cs="Times New Roman"/>
          <w:sz w:val="24"/>
          <w:szCs w:val="24"/>
        </w:rPr>
        <w:t xml:space="preserve"> use of public funds.</w:t>
      </w:r>
      <w:r w:rsidR="00AB1690" w:rsidRPr="009D7F0C">
        <w:rPr>
          <w:rFonts w:ascii="Times New Roman" w:eastAsiaTheme="minorEastAsia" w:hAnsi="Times New Roman" w:cs="Times New Roman"/>
          <w:sz w:val="24"/>
          <w:szCs w:val="24"/>
        </w:rPr>
        <w:t xml:space="preserve"> </w:t>
      </w:r>
      <w:r w:rsidR="009B0968" w:rsidRPr="009D7F0C">
        <w:rPr>
          <w:rFonts w:ascii="Times New Roman" w:eastAsiaTheme="minorEastAsia" w:hAnsi="Times New Roman" w:cs="Times New Roman"/>
          <w:sz w:val="24"/>
          <w:szCs w:val="24"/>
        </w:rPr>
        <w:t xml:space="preserve">This </w:t>
      </w:r>
      <w:r w:rsidR="00AB1690" w:rsidRPr="009D7F0C">
        <w:rPr>
          <w:rFonts w:ascii="Times New Roman" w:eastAsiaTheme="minorEastAsia" w:hAnsi="Times New Roman" w:cs="Times New Roman"/>
          <w:sz w:val="24"/>
          <w:szCs w:val="24"/>
        </w:rPr>
        <w:t>places</w:t>
      </w:r>
      <w:r w:rsidR="009B0968" w:rsidRPr="009D7F0C">
        <w:rPr>
          <w:rFonts w:ascii="Times New Roman" w:eastAsiaTheme="minorEastAsia" w:hAnsi="Times New Roman" w:cs="Times New Roman"/>
          <w:sz w:val="24"/>
          <w:szCs w:val="24"/>
        </w:rPr>
        <w:t xml:space="preserve"> SAIs </w:t>
      </w:r>
      <w:r w:rsidR="00AB1690" w:rsidRPr="009D7F0C">
        <w:rPr>
          <w:rFonts w:ascii="Times New Roman" w:eastAsiaTheme="minorEastAsia" w:hAnsi="Times New Roman" w:cs="Times New Roman"/>
          <w:sz w:val="24"/>
          <w:szCs w:val="24"/>
        </w:rPr>
        <w:t xml:space="preserve">as </w:t>
      </w:r>
      <w:r w:rsidR="009B0968" w:rsidRPr="009D7F0C">
        <w:rPr>
          <w:rFonts w:ascii="Times New Roman" w:eastAsiaTheme="minorEastAsia" w:hAnsi="Times New Roman" w:cs="Times New Roman"/>
          <w:sz w:val="24"/>
          <w:szCs w:val="24"/>
        </w:rPr>
        <w:t>a credible source of independent and objective insight, supporting beneficial change in the public sector.</w:t>
      </w:r>
    </w:p>
    <w:p w:rsidR="00EE026A" w:rsidRDefault="00EE026A" w:rsidP="00EE026A">
      <w:pPr>
        <w:spacing w:after="0"/>
        <w:jc w:val="both"/>
        <w:rPr>
          <w:rFonts w:ascii="Times New Roman" w:eastAsiaTheme="minorEastAsia" w:hAnsi="Times New Roman" w:cs="Times New Roman"/>
          <w:sz w:val="24"/>
          <w:szCs w:val="24"/>
        </w:rPr>
      </w:pPr>
    </w:p>
    <w:p w:rsidR="00BA1030" w:rsidRPr="00C535E4" w:rsidRDefault="00B07462"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lastRenderedPageBreak/>
        <w:t xml:space="preserve">The auditor's specific audit objectives do not change whether accounting data is processed manually or by computer. </w:t>
      </w:r>
      <w:r w:rsidR="009D616E" w:rsidRPr="009D7F0C">
        <w:rPr>
          <w:rFonts w:ascii="Times New Roman" w:eastAsiaTheme="minorEastAsia" w:hAnsi="Times New Roman" w:cs="Times New Roman"/>
          <w:sz w:val="24"/>
          <w:szCs w:val="24"/>
        </w:rPr>
        <w:t>This follows and observes the Samoan age old concept that principles and foundations will remain, but practices do change in accordance wi</w:t>
      </w:r>
      <w:r w:rsidR="00AB1690" w:rsidRPr="009D7F0C">
        <w:rPr>
          <w:rFonts w:ascii="Times New Roman" w:eastAsiaTheme="minorEastAsia" w:hAnsi="Times New Roman" w:cs="Times New Roman"/>
          <w:sz w:val="24"/>
          <w:szCs w:val="24"/>
        </w:rPr>
        <w:t>th the circumstances of the day</w:t>
      </w:r>
      <w:r w:rsidR="009D616E" w:rsidRPr="009D7F0C">
        <w:rPr>
          <w:rFonts w:ascii="Times New Roman" w:eastAsiaTheme="minorEastAsia" w:hAnsi="Times New Roman" w:cs="Times New Roman"/>
          <w:sz w:val="24"/>
          <w:szCs w:val="24"/>
        </w:rPr>
        <w:t xml:space="preserve"> </w:t>
      </w:r>
      <w:r w:rsidR="00AB1690" w:rsidRPr="009D7F0C">
        <w:rPr>
          <w:rFonts w:ascii="Times New Roman" w:eastAsiaTheme="minorEastAsia" w:hAnsi="Times New Roman" w:cs="Times New Roman"/>
          <w:sz w:val="24"/>
          <w:szCs w:val="24"/>
        </w:rPr>
        <w:t xml:space="preserve">(PASAI Newsletter; CAG Samoa). </w:t>
      </w:r>
      <w:r w:rsidRPr="009D7F0C">
        <w:rPr>
          <w:rFonts w:ascii="Times New Roman" w:eastAsiaTheme="minorEastAsia" w:hAnsi="Times New Roman" w:cs="Times New Roman"/>
          <w:sz w:val="24"/>
          <w:szCs w:val="24"/>
        </w:rPr>
        <w:t xml:space="preserve">The auditors can use either manual audit procedures, computer-assisted audit techniques, or a combination of both to obtain sufficient </w:t>
      </w:r>
      <w:r w:rsidR="00AB1690" w:rsidRPr="009D7F0C">
        <w:rPr>
          <w:rFonts w:ascii="Times New Roman" w:eastAsiaTheme="minorEastAsia" w:hAnsi="Times New Roman" w:cs="Times New Roman"/>
          <w:sz w:val="24"/>
          <w:szCs w:val="24"/>
        </w:rPr>
        <w:t>evidence on a subject matter</w:t>
      </w:r>
      <w:r w:rsidRPr="009D7F0C">
        <w:rPr>
          <w:rFonts w:ascii="Times New Roman" w:eastAsiaTheme="minorEastAsia" w:hAnsi="Times New Roman" w:cs="Times New Roman"/>
          <w:sz w:val="24"/>
          <w:szCs w:val="24"/>
        </w:rPr>
        <w:t xml:space="preserve">. </w:t>
      </w:r>
      <w:bookmarkStart w:id="7" w:name="_Toc3986199"/>
    </w:p>
    <w:p w:rsidR="00E35231" w:rsidRPr="002E07FE" w:rsidRDefault="00E35231" w:rsidP="002E07FE">
      <w:pPr>
        <w:pStyle w:val="Heading1"/>
      </w:pPr>
      <w:bookmarkStart w:id="8" w:name="_Toc3986202"/>
      <w:bookmarkStart w:id="9" w:name="_Toc4508030"/>
      <w:r w:rsidRPr="002E07FE">
        <w:t>Situational Analysis</w:t>
      </w:r>
      <w:bookmarkEnd w:id="8"/>
      <w:bookmarkEnd w:id="9"/>
    </w:p>
    <w:p w:rsidR="00E35231" w:rsidRPr="002574DA" w:rsidRDefault="00E35231"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Prior to the Samoa Audit Office Institutional Strengthening Project</w:t>
      </w:r>
      <w:r w:rsidR="00555C26" w:rsidRPr="002574DA">
        <w:rPr>
          <w:rFonts w:ascii="Times New Roman" w:eastAsiaTheme="minorEastAsia" w:hAnsi="Times New Roman" w:cs="Times New Roman"/>
          <w:sz w:val="24"/>
          <w:szCs w:val="24"/>
        </w:rPr>
        <w:t xml:space="preserve"> (ISP)</w:t>
      </w:r>
      <w:r w:rsidRPr="002574DA">
        <w:rPr>
          <w:rFonts w:ascii="Times New Roman" w:eastAsiaTheme="minorEastAsia" w:hAnsi="Times New Roman" w:cs="Times New Roman"/>
          <w:sz w:val="24"/>
          <w:szCs w:val="24"/>
        </w:rPr>
        <w:t>, there was little to no</w:t>
      </w:r>
      <w:r w:rsidRPr="009B0968">
        <w:rPr>
          <w:rFonts w:ascii="Times New Roman" w:hAnsi="Times New Roman" w:cs="Times New Roman"/>
          <w:sz w:val="24"/>
          <w:szCs w:val="24"/>
        </w:rPr>
        <w:t xml:space="preserve"> </w:t>
      </w:r>
      <w:r w:rsidRPr="002574DA">
        <w:rPr>
          <w:rFonts w:ascii="Times New Roman" w:eastAsiaTheme="minorEastAsia" w:hAnsi="Times New Roman" w:cs="Times New Roman"/>
          <w:sz w:val="24"/>
          <w:szCs w:val="24"/>
        </w:rPr>
        <w:t>recorded knowledge of any technical IT auditing activities being carried out within Samoa due to the lack of available IT audit skills within the country and high costs associated with engaging overseas experts in this area.</w:t>
      </w:r>
      <w:r w:rsidR="00FD4458">
        <w:rPr>
          <w:rFonts w:ascii="Times New Roman" w:eastAsiaTheme="minorEastAsia" w:hAnsi="Times New Roman" w:cs="Times New Roman"/>
          <w:sz w:val="24"/>
          <w:szCs w:val="24"/>
        </w:rPr>
        <w:t xml:space="preserve"> For a small island, with very limited resources the demand for such skills and knowledge were trivial compared to the demands and needs of the health, education and infrastructure sectors.</w:t>
      </w:r>
    </w:p>
    <w:p w:rsidR="00E35231" w:rsidRPr="002574DA" w:rsidRDefault="00E35231"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On a country-wide scale at the time of the ISP it was found that there was a</w:t>
      </w:r>
      <w:r w:rsidR="00FD4458">
        <w:rPr>
          <w:rFonts w:ascii="Times New Roman" w:eastAsiaTheme="minorEastAsia" w:hAnsi="Times New Roman" w:cs="Times New Roman"/>
          <w:sz w:val="24"/>
          <w:szCs w:val="24"/>
        </w:rPr>
        <w:t xml:space="preserve"> general</w:t>
      </w:r>
      <w:r w:rsidRPr="002574DA">
        <w:rPr>
          <w:rFonts w:ascii="Times New Roman" w:eastAsiaTheme="minorEastAsia" w:hAnsi="Times New Roman" w:cs="Times New Roman"/>
          <w:sz w:val="24"/>
          <w:szCs w:val="24"/>
        </w:rPr>
        <w:t xml:space="preserve"> lack of IT skills within Samoa - where a typical </w:t>
      </w:r>
      <w:r w:rsidR="00555C26" w:rsidRPr="002574DA">
        <w:rPr>
          <w:rFonts w:ascii="Times New Roman" w:eastAsiaTheme="minorEastAsia" w:hAnsi="Times New Roman" w:cs="Times New Roman"/>
          <w:sz w:val="24"/>
          <w:szCs w:val="24"/>
        </w:rPr>
        <w:t>m</w:t>
      </w:r>
      <w:r w:rsidRPr="002574DA">
        <w:rPr>
          <w:rFonts w:ascii="Times New Roman" w:eastAsiaTheme="minorEastAsia" w:hAnsi="Times New Roman" w:cs="Times New Roman"/>
          <w:sz w:val="24"/>
          <w:szCs w:val="24"/>
        </w:rPr>
        <w:t xml:space="preserve">inistry or public body is considered fortunate if they employ more than one IT qualified professional. During this time, many controls considered fundamental in larger organizations overseas, such as strong segregation of duties between IT staff and accountants and even within the IT area were generally not very prevalent within Samoa. </w:t>
      </w:r>
    </w:p>
    <w:p w:rsidR="00E35231" w:rsidRPr="002574DA" w:rsidRDefault="00E35231"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 xml:space="preserve">At the end of the ISP, a comprehensive IT audit manual and methodology was developed and documented. This methodology covered all stages of the IT Audit process from strategic planning, detailed execution, documentation, reporting and follow up. </w:t>
      </w:r>
      <w:r w:rsidR="00126404">
        <w:rPr>
          <w:rFonts w:ascii="Times New Roman" w:eastAsiaTheme="minorEastAsia" w:hAnsi="Times New Roman" w:cs="Times New Roman"/>
          <w:sz w:val="24"/>
          <w:szCs w:val="24"/>
        </w:rPr>
        <w:t>It was sourced from a number of existing best practice guides including ISACA materials,</w:t>
      </w:r>
      <w:r w:rsidR="00FD4458">
        <w:rPr>
          <w:rFonts w:ascii="Times New Roman" w:eastAsiaTheme="minorEastAsia" w:hAnsi="Times New Roman" w:cs="Times New Roman"/>
          <w:sz w:val="24"/>
          <w:szCs w:val="24"/>
        </w:rPr>
        <w:t xml:space="preserve"> </w:t>
      </w:r>
      <w:r w:rsidR="00C11011">
        <w:rPr>
          <w:rFonts w:ascii="Times New Roman" w:eastAsiaTheme="minorEastAsia" w:hAnsi="Times New Roman" w:cs="Times New Roman"/>
          <w:sz w:val="24"/>
          <w:szCs w:val="24"/>
        </w:rPr>
        <w:t>IT Audit Manuals from SAI India and other materials from various audit offices in Australia.</w:t>
      </w:r>
      <w:r w:rsidR="00126404">
        <w:rPr>
          <w:rFonts w:ascii="Times New Roman" w:eastAsiaTheme="minorEastAsia" w:hAnsi="Times New Roman" w:cs="Times New Roman"/>
          <w:sz w:val="24"/>
          <w:szCs w:val="24"/>
        </w:rPr>
        <w:t xml:space="preserve"> </w:t>
      </w:r>
      <w:r w:rsidRPr="002574DA">
        <w:rPr>
          <w:rFonts w:ascii="Times New Roman" w:eastAsiaTheme="minorEastAsia" w:hAnsi="Times New Roman" w:cs="Times New Roman"/>
          <w:sz w:val="24"/>
          <w:szCs w:val="24"/>
        </w:rPr>
        <w:t>All nominated IT Audit staff were trained in the IT Audit Manual and Methodology, and SAI Samoa’s leadership group were trained in an overview of the methodology and in particular how it links with the financial audit process.</w:t>
      </w:r>
    </w:p>
    <w:p w:rsidR="00730BE5" w:rsidRPr="002574DA" w:rsidRDefault="00EE026A" w:rsidP="002574DA">
      <w:pPr>
        <w:jc w:val="both"/>
        <w:rPr>
          <w:rFonts w:ascii="Times New Roman" w:eastAsiaTheme="minorEastAsia" w:hAnsi="Times New Roman" w:cs="Times New Roman"/>
          <w:sz w:val="24"/>
          <w:szCs w:val="24"/>
        </w:rPr>
      </w:pPr>
      <w:r>
        <w:rPr>
          <w:b/>
          <w:noProof/>
        </w:rPr>
        <mc:AlternateContent>
          <mc:Choice Requires="wps">
            <w:drawing>
              <wp:anchor distT="0" distB="0" distL="114300" distR="114300" simplePos="0" relativeHeight="251668480" behindDoc="0" locked="0" layoutInCell="1" allowOverlap="1" wp14:anchorId="7E82C0C6" wp14:editId="792A610A">
                <wp:simplePos x="0" y="0"/>
                <wp:positionH relativeFrom="margin">
                  <wp:posOffset>0</wp:posOffset>
                </wp:positionH>
                <wp:positionV relativeFrom="margin">
                  <wp:posOffset>6280150</wp:posOffset>
                </wp:positionV>
                <wp:extent cx="2771775" cy="1476375"/>
                <wp:effectExtent l="0" t="0" r="28575" b="28575"/>
                <wp:wrapSquare wrapText="bothSides"/>
                <wp:docPr id="27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476375"/>
                        </a:xfrm>
                        <a:prstGeom prst="horizontalScroll">
                          <a:avLst>
                            <a:gd name="adj" fmla="val 10431"/>
                          </a:avLst>
                        </a:prstGeom>
                        <a:solidFill>
                          <a:schemeClr val="tx2">
                            <a:lumMod val="40000"/>
                            <a:lumOff val="60000"/>
                          </a:schemeClr>
                        </a:solidFill>
                        <a:ln w="22225">
                          <a:solidFill>
                            <a:schemeClr val="dk1">
                              <a:lumMod val="100000"/>
                              <a:lumOff val="0"/>
                            </a:schemeClr>
                          </a:solidFill>
                          <a:round/>
                          <a:headEnd/>
                          <a:tailEnd/>
                        </a:ln>
                        <a:effectLst/>
                        <a:extLst/>
                      </wps:spPr>
                      <wps:txbx>
                        <w:txbxContent>
                          <w:p w:rsidR="0082601F" w:rsidRPr="007B53AE" w:rsidRDefault="0082601F" w:rsidP="007B53AE">
                            <w:pPr>
                              <w:pStyle w:val="NoSpacing"/>
                              <w:jc w:val="center"/>
                              <w:rPr>
                                <w:rFonts w:ascii="Courier New" w:hAnsi="Courier New" w:cs="Courier New"/>
                                <w:sz w:val="20"/>
                                <w:szCs w:val="20"/>
                              </w:rPr>
                            </w:pPr>
                            <w:r w:rsidRPr="007B53AE">
                              <w:rPr>
                                <w:rFonts w:ascii="Courier New" w:hAnsi="Courier New" w:cs="Courier New"/>
                                <w:sz w:val="20"/>
                                <w:szCs w:val="20"/>
                              </w:rPr>
                              <w:t xml:space="preserve">Whilst computer (s) may be involved in producing financial statements, the overall objective of a financial audit does not change </w:t>
                            </w:r>
                          </w:p>
                          <w:p w:rsidR="0082601F" w:rsidRPr="007B53AE" w:rsidRDefault="0082601F" w:rsidP="007B53AE">
                            <w:pPr>
                              <w:jc w:val="center"/>
                              <w:rPr>
                                <w:rFonts w:ascii="Courier New" w:eastAsiaTheme="minorEastAsia" w:hAnsi="Courier New" w:cs="Courier New"/>
                                <w:b/>
                                <w:sz w:val="20"/>
                                <w:szCs w:val="20"/>
                              </w:rPr>
                            </w:pPr>
                            <w:r w:rsidRPr="007B53AE">
                              <w:rPr>
                                <w:rFonts w:ascii="Courier New" w:eastAsiaTheme="minorEastAsia" w:hAnsi="Courier New" w:cs="Courier New"/>
                                <w:b/>
                                <w:sz w:val="20"/>
                                <w:szCs w:val="20"/>
                              </w:rPr>
                              <w:t xml:space="preserve"> To provide an “</w:t>
                            </w:r>
                            <w:r>
                              <w:rPr>
                                <w:rFonts w:ascii="Courier New" w:eastAsiaTheme="minorEastAsia" w:hAnsi="Courier New" w:cs="Courier New"/>
                                <w:b/>
                                <w:sz w:val="20"/>
                                <w:szCs w:val="20"/>
                              </w:rPr>
                              <w:t>audit opinion”</w:t>
                            </w:r>
                          </w:p>
                          <w:p w:rsidR="0082601F" w:rsidRPr="0082044A" w:rsidRDefault="0082601F" w:rsidP="007B53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7" type="#_x0000_t98" style="position:absolute;left:0;text-align:left;margin-left:0;margin-top:494.5pt;width:218.25pt;height:11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KgcQIAAAkFAAAOAAAAZHJzL2Uyb0RvYy54bWysVFFv1DAMfkfiP0R5Z73ebitU603TxhDS&#10;gEmDH5BL0mtYGpckd+3263Gc23FjiAdEH6rYjj/bn+2cnU+9ZVvtgwHX8PJoxpl2EpRx64Z/+3r9&#10;5i1nIQqnhAWnG/6gAz9fvn51Ng61nkMHVmnPEMSFehwa3sU41EURZKd7EY5g0A6NLfheRBT9ulBe&#10;jIje22I+m50WI3g1eJA6BNReZSNfEn7bahm/tG3QkdmGY26R/p7+q/QvlmeiXnsxdEbu0hD/kEUv&#10;jMOge6grEQXbePMCqjfSQ4A2HknoC2hbIzXVgNWUs9+quevEoKkWJCcMe5rC/4OVn7e3nhnV8HmF&#10;/DjRY5MuNhEoNitnx4micQg13rwbbn0qMgw3IO8Dc3DZCbfWF97D2GmhMLEy3S+eOSQhoCtbjZ9A&#10;Ib5AfGJran2fAJEHNlFTHvZN0VNkEpXzqiqr6oQzibZyUZ0eo5BiiPrJffAhftDQs3RAbsCbR3BR&#10;2Dsk21oKJbY3IVKH1K5Kob5z1vYW+70VFktdHOfkRb27jCGeoKlssEZdG2tJSBOqL61n6NzwOM0p&#10;jN30WGPWLWb45QlDNc5hVp8+qRGe5jyhUD3hMIB1bMTq8Tsh5GfGvV+GVPfli+hlCvOH8KT6e2gP&#10;G6doM1JT3+/OURibz+htXSJB04YhsXQZO5aP1P7U8Tw5cVpNNGJEb5qGFagHnAcPeR/x/chte+Rs&#10;xF1sePixEV5zZj86nKl35WKRlpeExUk1R8EfWlaHFuEkTgC2hLN8vIx54TeDN+sOI2WyHKQ5b01K&#10;njLOWe0E3Dfqye5tSAt9KNOtXy/Y8icAAAD//wMAUEsDBBQABgAIAAAAIQBvmq9X4AAAAAkBAAAP&#10;AAAAZHJzL2Rvd25yZXYueG1sTI/NTsMwEITvSLyDtUjcqNPQRmmIU1VU/BzKgbYXbm6yJAF7HWy3&#10;DW/PcoLbjmY0+025HK0RJ/Shd6RgOklAINWu6alVsN893OQgQtTUaOMIFXxjgGV1eVHqonFnesXT&#10;NraCSygUWkEX41BIGeoOrQ4TNyCx9+681ZGlb2Xj9ZnLrZFpkmTS6p74Q6cHvO+w/twerYLWvn05&#10;E55m2Yun9fNq8/GY01qp66txdQci4hj/wvCLz+hQMdPBHakJwijgIVHBIl/wwfbsNpuDOHAuTadz&#10;kFUp/y+ofgAAAP//AwBQSwECLQAUAAYACAAAACEAtoM4kv4AAADhAQAAEwAAAAAAAAAAAAAAAAAA&#10;AAAAW0NvbnRlbnRfVHlwZXNdLnhtbFBLAQItABQABgAIAAAAIQA4/SH/1gAAAJQBAAALAAAAAAAA&#10;AAAAAAAAAC8BAABfcmVscy8ucmVsc1BLAQItABQABgAIAAAAIQAELjKgcQIAAAkFAAAOAAAAAAAA&#10;AAAAAAAAAC4CAABkcnMvZTJvRG9jLnhtbFBLAQItABQABgAIAAAAIQBvmq9X4AAAAAkBAAAPAAAA&#10;AAAAAAAAAAAAAMsEAABkcnMvZG93bnJldi54bWxQSwUGAAAAAAQABADzAAAA2AUAAAAA&#10;" adj="2253" fillcolor="#8db3e2 [1311]" strokecolor="black [3200]" strokeweight="1.75pt">
                <v:textbox>
                  <w:txbxContent>
                    <w:p w:rsidR="0082601F" w:rsidRPr="007B53AE" w:rsidRDefault="0082601F" w:rsidP="007B53AE">
                      <w:pPr>
                        <w:pStyle w:val="NoSpacing"/>
                        <w:jc w:val="center"/>
                        <w:rPr>
                          <w:rFonts w:ascii="Courier New" w:hAnsi="Courier New" w:cs="Courier New"/>
                          <w:sz w:val="20"/>
                          <w:szCs w:val="20"/>
                        </w:rPr>
                      </w:pPr>
                      <w:r w:rsidRPr="007B53AE">
                        <w:rPr>
                          <w:rFonts w:ascii="Courier New" w:hAnsi="Courier New" w:cs="Courier New"/>
                          <w:sz w:val="20"/>
                          <w:szCs w:val="20"/>
                        </w:rPr>
                        <w:t xml:space="preserve">Whilst computer (s) may be involved in producing financial statements, the overall objective of a financial audit does not change </w:t>
                      </w:r>
                    </w:p>
                    <w:p w:rsidR="0082601F" w:rsidRPr="007B53AE" w:rsidRDefault="0082601F" w:rsidP="007B53AE">
                      <w:pPr>
                        <w:jc w:val="center"/>
                        <w:rPr>
                          <w:rFonts w:ascii="Courier New" w:eastAsiaTheme="minorEastAsia" w:hAnsi="Courier New" w:cs="Courier New"/>
                          <w:b/>
                          <w:sz w:val="20"/>
                          <w:szCs w:val="20"/>
                        </w:rPr>
                      </w:pPr>
                      <w:r w:rsidRPr="007B53AE">
                        <w:rPr>
                          <w:rFonts w:ascii="Courier New" w:eastAsiaTheme="minorEastAsia" w:hAnsi="Courier New" w:cs="Courier New"/>
                          <w:b/>
                          <w:sz w:val="20"/>
                          <w:szCs w:val="20"/>
                        </w:rPr>
                        <w:t xml:space="preserve"> To provide an “</w:t>
                      </w:r>
                      <w:r>
                        <w:rPr>
                          <w:rFonts w:ascii="Courier New" w:eastAsiaTheme="minorEastAsia" w:hAnsi="Courier New" w:cs="Courier New"/>
                          <w:b/>
                          <w:sz w:val="20"/>
                          <w:szCs w:val="20"/>
                        </w:rPr>
                        <w:t>audit opinion”</w:t>
                      </w:r>
                    </w:p>
                    <w:p w:rsidR="0082601F" w:rsidRPr="0082044A" w:rsidRDefault="0082601F" w:rsidP="007B53AE">
                      <w:pPr>
                        <w:rPr>
                          <w:rFonts w:ascii="Arial" w:hAnsi="Arial" w:cs="Arial"/>
                        </w:rPr>
                      </w:pPr>
                    </w:p>
                  </w:txbxContent>
                </v:textbox>
                <w10:wrap type="square" anchorx="margin" anchory="margin"/>
              </v:shape>
            </w:pict>
          </mc:Fallback>
        </mc:AlternateContent>
      </w:r>
      <w:r w:rsidR="00730BE5" w:rsidRPr="002574DA">
        <w:rPr>
          <w:rFonts w:ascii="Times New Roman" w:eastAsiaTheme="minorEastAsia" w:hAnsi="Times New Roman" w:cs="Times New Roman"/>
          <w:sz w:val="24"/>
          <w:szCs w:val="24"/>
        </w:rPr>
        <w:t xml:space="preserve">Since the establishment of ITA in 2010 and government reforms in areas of Information and Communication Technology </w:t>
      </w:r>
      <w:r w:rsidR="00400B00">
        <w:rPr>
          <w:rFonts w:ascii="Times New Roman" w:eastAsiaTheme="minorEastAsia" w:hAnsi="Times New Roman" w:cs="Times New Roman"/>
          <w:sz w:val="24"/>
          <w:szCs w:val="24"/>
        </w:rPr>
        <w:t xml:space="preserve">(ICT) </w:t>
      </w:r>
      <w:r w:rsidR="00730BE5" w:rsidRPr="002574DA">
        <w:rPr>
          <w:rFonts w:ascii="Times New Roman" w:eastAsiaTheme="minorEastAsia" w:hAnsi="Times New Roman" w:cs="Times New Roman"/>
          <w:sz w:val="24"/>
          <w:szCs w:val="24"/>
        </w:rPr>
        <w:t xml:space="preserve">gradual improvements was seen across the public sector. SAI Samoa is in its fifth year of its ten-year Strategic Plan. One of the main goals of this Strategic plan is </w:t>
      </w:r>
      <w:r w:rsidR="00730BE5" w:rsidRPr="00EE026A">
        <w:rPr>
          <w:rFonts w:ascii="Times New Roman" w:eastAsiaTheme="minorEastAsia" w:hAnsi="Times New Roman" w:cs="Times New Roman"/>
          <w:b/>
          <w:sz w:val="24"/>
          <w:szCs w:val="24"/>
        </w:rPr>
        <w:t>‘the improvement of quality, efficiency and timeliness of audits’</w:t>
      </w:r>
      <w:r w:rsidR="00730BE5" w:rsidRPr="002574DA">
        <w:rPr>
          <w:rFonts w:ascii="Times New Roman" w:eastAsiaTheme="minorEastAsia" w:hAnsi="Times New Roman" w:cs="Times New Roman"/>
          <w:sz w:val="24"/>
          <w:szCs w:val="24"/>
        </w:rPr>
        <w:t>. To achieve this goal we felt it necessary to analyze the current position of ITA within our office. The result of this assessment is tabulated i</w:t>
      </w:r>
      <w:r w:rsidR="00400B00">
        <w:rPr>
          <w:rFonts w:ascii="Times New Roman" w:eastAsiaTheme="minorEastAsia" w:hAnsi="Times New Roman" w:cs="Times New Roman"/>
          <w:sz w:val="24"/>
          <w:szCs w:val="24"/>
        </w:rPr>
        <w:t>n Appendix One. SAI Samoa has come a long ways with developing ITA capabilities within t</w:t>
      </w:r>
      <w:r w:rsidR="009D7F0C">
        <w:rPr>
          <w:rFonts w:ascii="Times New Roman" w:eastAsiaTheme="minorEastAsia" w:hAnsi="Times New Roman" w:cs="Times New Roman"/>
          <w:sz w:val="24"/>
          <w:szCs w:val="24"/>
        </w:rPr>
        <w:t>he office and has continued to grow within the SAI</w:t>
      </w:r>
      <w:r>
        <w:rPr>
          <w:rFonts w:ascii="Times New Roman" w:eastAsiaTheme="minorEastAsia" w:hAnsi="Times New Roman" w:cs="Times New Roman"/>
          <w:sz w:val="24"/>
          <w:szCs w:val="24"/>
        </w:rPr>
        <w:t>.</w:t>
      </w:r>
    </w:p>
    <w:p w:rsidR="00EB3773" w:rsidRPr="002E07FE" w:rsidRDefault="001F2DE1" w:rsidP="00190F77">
      <w:pPr>
        <w:pStyle w:val="Heading1"/>
      </w:pPr>
      <w:bookmarkStart w:id="10" w:name="_Toc4508031"/>
      <w:r w:rsidRPr="002E07FE">
        <w:lastRenderedPageBreak/>
        <w:t>Role of</w:t>
      </w:r>
      <w:r w:rsidR="00EB3773" w:rsidRPr="002E07FE">
        <w:t xml:space="preserve"> Information Technology Audit in Samoa</w:t>
      </w:r>
      <w:bookmarkEnd w:id="7"/>
      <w:bookmarkEnd w:id="10"/>
    </w:p>
    <w:p w:rsidR="00EB3773" w:rsidRPr="002574DA" w:rsidRDefault="00EB3773"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 xml:space="preserve">An IT Audit </w:t>
      </w:r>
      <w:r w:rsidR="0040061E" w:rsidRPr="002574DA">
        <w:rPr>
          <w:rFonts w:ascii="Times New Roman" w:eastAsiaTheme="minorEastAsia" w:hAnsi="Times New Roman" w:cs="Times New Roman"/>
          <w:sz w:val="24"/>
          <w:szCs w:val="24"/>
        </w:rPr>
        <w:t xml:space="preserve">as defined </w:t>
      </w:r>
      <w:r w:rsidRPr="002574DA">
        <w:rPr>
          <w:rFonts w:ascii="Times New Roman" w:eastAsiaTheme="minorEastAsia" w:hAnsi="Times New Roman" w:cs="Times New Roman"/>
          <w:sz w:val="24"/>
          <w:szCs w:val="24"/>
        </w:rPr>
        <w:t xml:space="preserve">is </w:t>
      </w:r>
      <w:r w:rsidRPr="000760AF">
        <w:rPr>
          <w:rFonts w:ascii="Times New Roman" w:eastAsiaTheme="minorEastAsia" w:hAnsi="Times New Roman" w:cs="Times New Roman"/>
          <w:b/>
          <w:sz w:val="24"/>
          <w:szCs w:val="24"/>
        </w:rPr>
        <w:t>any audit involving the examination of</w:t>
      </w:r>
      <w:r w:rsidR="0040061E" w:rsidRPr="000760AF">
        <w:rPr>
          <w:rFonts w:ascii="Times New Roman" w:eastAsiaTheme="minorEastAsia" w:hAnsi="Times New Roman" w:cs="Times New Roman"/>
          <w:b/>
          <w:sz w:val="24"/>
          <w:szCs w:val="24"/>
        </w:rPr>
        <w:t xml:space="preserve"> a</w:t>
      </w:r>
      <w:r w:rsidRPr="000760AF">
        <w:rPr>
          <w:rFonts w:ascii="Times New Roman" w:eastAsiaTheme="minorEastAsia" w:hAnsi="Times New Roman" w:cs="Times New Roman"/>
          <w:b/>
          <w:sz w:val="24"/>
          <w:szCs w:val="24"/>
        </w:rPr>
        <w:t>utomated information processing systems;</w:t>
      </w:r>
      <w:r w:rsidR="0040061E" w:rsidRPr="000760AF">
        <w:rPr>
          <w:rFonts w:ascii="Times New Roman" w:eastAsiaTheme="minorEastAsia" w:hAnsi="Times New Roman" w:cs="Times New Roman"/>
          <w:b/>
          <w:sz w:val="24"/>
          <w:szCs w:val="24"/>
        </w:rPr>
        <w:t xml:space="preserve"> r</w:t>
      </w:r>
      <w:r w:rsidRPr="000760AF">
        <w:rPr>
          <w:rFonts w:ascii="Times New Roman" w:eastAsiaTheme="minorEastAsia" w:hAnsi="Times New Roman" w:cs="Times New Roman"/>
          <w:b/>
          <w:sz w:val="24"/>
          <w:szCs w:val="24"/>
        </w:rPr>
        <w:t>elated manual and non-automated processes; and</w:t>
      </w:r>
      <w:r w:rsidR="0040061E" w:rsidRPr="000760AF">
        <w:rPr>
          <w:rFonts w:ascii="Times New Roman" w:eastAsiaTheme="minorEastAsia" w:hAnsi="Times New Roman" w:cs="Times New Roman"/>
          <w:b/>
          <w:sz w:val="24"/>
          <w:szCs w:val="24"/>
        </w:rPr>
        <w:t xml:space="preserve"> i</w:t>
      </w:r>
      <w:r w:rsidRPr="000760AF">
        <w:rPr>
          <w:rFonts w:ascii="Times New Roman" w:eastAsiaTheme="minorEastAsia" w:hAnsi="Times New Roman" w:cs="Times New Roman"/>
          <w:b/>
          <w:sz w:val="24"/>
          <w:szCs w:val="24"/>
        </w:rPr>
        <w:t>nterfaces between automated &amp; non-automated processing systems</w:t>
      </w:r>
      <w:r w:rsidR="001F2DE1" w:rsidRPr="000760AF">
        <w:rPr>
          <w:rFonts w:ascii="Times New Roman" w:eastAsiaTheme="minorEastAsia" w:hAnsi="Times New Roman" w:cs="Times New Roman"/>
          <w:b/>
          <w:sz w:val="24"/>
          <w:szCs w:val="24"/>
        </w:rPr>
        <w:t>.</w:t>
      </w:r>
      <w:r w:rsidR="001F2DE1" w:rsidRPr="002574DA">
        <w:rPr>
          <w:rFonts w:ascii="Times New Roman" w:eastAsiaTheme="minorEastAsia" w:hAnsi="Times New Roman" w:cs="Times New Roman"/>
          <w:sz w:val="24"/>
          <w:szCs w:val="24"/>
        </w:rPr>
        <w:t xml:space="preserve"> It</w:t>
      </w:r>
      <w:r w:rsidRPr="002574DA">
        <w:rPr>
          <w:rFonts w:ascii="Times New Roman" w:eastAsiaTheme="minorEastAsia" w:hAnsi="Times New Roman" w:cs="Times New Roman"/>
          <w:sz w:val="24"/>
          <w:szCs w:val="24"/>
        </w:rPr>
        <w:t xml:space="preserve"> is not limited to just examining IT system components, such as hardware and software</w:t>
      </w:r>
      <w:r w:rsidR="0040061E" w:rsidRPr="002574DA">
        <w:rPr>
          <w:rFonts w:ascii="Times New Roman" w:eastAsiaTheme="minorEastAsia" w:hAnsi="Times New Roman" w:cs="Times New Roman"/>
          <w:sz w:val="24"/>
          <w:szCs w:val="24"/>
        </w:rPr>
        <w:t xml:space="preserve"> but encompasses of t</w:t>
      </w:r>
      <w:r w:rsidRPr="002574DA">
        <w:rPr>
          <w:rFonts w:ascii="Times New Roman" w:eastAsiaTheme="minorEastAsia" w:hAnsi="Times New Roman" w:cs="Times New Roman"/>
          <w:sz w:val="24"/>
          <w:szCs w:val="24"/>
        </w:rPr>
        <w:t>he assessments of any related manual controls and procedures.</w:t>
      </w:r>
    </w:p>
    <w:p w:rsidR="0040061E" w:rsidRPr="002574DA" w:rsidRDefault="009D616E"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 xml:space="preserve">The </w:t>
      </w:r>
      <w:r w:rsidR="00AB1690" w:rsidRPr="002574DA">
        <w:rPr>
          <w:rFonts w:ascii="Times New Roman" w:eastAsiaTheme="minorEastAsia" w:hAnsi="Times New Roman" w:cs="Times New Roman"/>
          <w:sz w:val="24"/>
          <w:szCs w:val="24"/>
        </w:rPr>
        <w:t>SAI Samoa</w:t>
      </w:r>
      <w:r w:rsidRPr="002574DA">
        <w:rPr>
          <w:rFonts w:ascii="Times New Roman" w:eastAsiaTheme="minorEastAsia" w:hAnsi="Times New Roman" w:cs="Times New Roman"/>
          <w:sz w:val="24"/>
          <w:szCs w:val="24"/>
        </w:rPr>
        <w:t xml:space="preserve"> is empowered under </w:t>
      </w:r>
      <w:r w:rsidR="0040061E" w:rsidRPr="002574DA">
        <w:rPr>
          <w:rFonts w:ascii="Times New Roman" w:eastAsiaTheme="minorEastAsia" w:hAnsi="Times New Roman" w:cs="Times New Roman"/>
          <w:sz w:val="24"/>
          <w:szCs w:val="24"/>
        </w:rPr>
        <w:t xml:space="preserve">Section 46 of the Audit Act 2013 </w:t>
      </w:r>
      <w:r w:rsidR="001F2DE1" w:rsidRPr="002574DA">
        <w:rPr>
          <w:rFonts w:ascii="Times New Roman" w:eastAsiaTheme="minorEastAsia" w:hAnsi="Times New Roman" w:cs="Times New Roman"/>
          <w:sz w:val="24"/>
          <w:szCs w:val="24"/>
        </w:rPr>
        <w:t>to conduct ITA where</w:t>
      </w:r>
      <w:r w:rsidR="0040061E" w:rsidRPr="002574DA">
        <w:rPr>
          <w:rFonts w:ascii="Times New Roman" w:eastAsiaTheme="minorEastAsia" w:hAnsi="Times New Roman" w:cs="Times New Roman"/>
          <w:sz w:val="24"/>
          <w:szCs w:val="24"/>
        </w:rPr>
        <w:t xml:space="preserve"> the </w:t>
      </w:r>
      <w:r w:rsidR="00555C26" w:rsidRPr="002574DA">
        <w:rPr>
          <w:rFonts w:ascii="Times New Roman" w:eastAsiaTheme="minorEastAsia" w:hAnsi="Times New Roman" w:cs="Times New Roman"/>
          <w:sz w:val="24"/>
          <w:szCs w:val="24"/>
        </w:rPr>
        <w:t>CAG</w:t>
      </w:r>
      <w:r w:rsidR="0040061E" w:rsidRPr="002574DA">
        <w:rPr>
          <w:rFonts w:ascii="Times New Roman" w:eastAsiaTheme="minorEastAsia" w:hAnsi="Times New Roman" w:cs="Times New Roman"/>
          <w:sz w:val="24"/>
          <w:szCs w:val="24"/>
        </w:rPr>
        <w:t xml:space="preserve"> may: </w:t>
      </w:r>
    </w:p>
    <w:p w:rsidR="001F2DE1" w:rsidRPr="009B0968" w:rsidRDefault="00BA1030" w:rsidP="008B4AA8">
      <w:pPr>
        <w:pStyle w:val="NoSpacing"/>
        <w:pBdr>
          <w:top w:val="single" w:sz="4" w:space="1" w:color="auto"/>
          <w:left w:val="single" w:sz="4" w:space="4" w:color="auto"/>
          <w:bottom w:val="single" w:sz="4" w:space="1" w:color="auto"/>
          <w:right w:val="single" w:sz="4" w:space="4" w:color="auto"/>
        </w:pBdr>
        <w:ind w:left="426"/>
        <w:jc w:val="both"/>
        <w:rPr>
          <w:rFonts w:ascii="Times New Roman" w:hAnsi="Times New Roman" w:cs="Times New Roman"/>
          <w:sz w:val="24"/>
          <w:szCs w:val="24"/>
        </w:rPr>
      </w:pPr>
      <w:r w:rsidRPr="008B4AA8">
        <w:rPr>
          <w:rFonts w:ascii="Times New Roman" w:hAnsi="Times New Roman" w:cs="Times New Roman"/>
          <w:sz w:val="24"/>
          <w:szCs w:val="24"/>
        </w:rPr>
        <w:t xml:space="preserve"> </w:t>
      </w:r>
      <w:r w:rsidRPr="008B4AA8">
        <w:rPr>
          <w:rFonts w:ascii="Times New Roman" w:hAnsi="Times New Roman" w:cs="Times New Roman"/>
          <w:noProof/>
          <w:sz w:val="24"/>
          <w:szCs w:val="24"/>
          <w:shd w:val="clear" w:color="auto" w:fill="DDD9C3" w:themeFill="background2" w:themeFillShade="E6"/>
        </w:rPr>
        <w:drawing>
          <wp:inline distT="0" distB="0" distL="0" distR="0" wp14:anchorId="14DF410C" wp14:editId="53CF1498">
            <wp:extent cx="5476875" cy="1790700"/>
            <wp:effectExtent l="38100" t="19050" r="857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B2968" w:rsidRDefault="002B2968" w:rsidP="009D616E">
      <w:pPr>
        <w:pStyle w:val="NoSpacing"/>
        <w:jc w:val="both"/>
        <w:rPr>
          <w:rFonts w:ascii="Times New Roman" w:hAnsi="Times New Roman" w:cs="Times New Roman"/>
          <w:sz w:val="24"/>
          <w:szCs w:val="24"/>
        </w:rPr>
      </w:pPr>
    </w:p>
    <w:p w:rsidR="00555C26" w:rsidRDefault="009D7F0C" w:rsidP="009D7F0C">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Traditionally, t</w:t>
      </w:r>
      <w:r w:rsidR="00F446CD" w:rsidRPr="009D7F0C">
        <w:rPr>
          <w:rFonts w:ascii="Times New Roman" w:eastAsiaTheme="minorEastAsia" w:hAnsi="Times New Roman" w:cs="Times New Roman"/>
          <w:sz w:val="24"/>
          <w:szCs w:val="24"/>
        </w:rPr>
        <w:t xml:space="preserve">he </w:t>
      </w:r>
      <w:r w:rsidRPr="009D7F0C">
        <w:rPr>
          <w:rFonts w:ascii="Times New Roman" w:eastAsiaTheme="minorEastAsia" w:hAnsi="Times New Roman" w:cs="Times New Roman"/>
          <w:sz w:val="24"/>
          <w:szCs w:val="24"/>
        </w:rPr>
        <w:t>role of</w:t>
      </w:r>
      <w:r w:rsidR="00F446CD" w:rsidRPr="009D7F0C">
        <w:rPr>
          <w:rFonts w:ascii="Times New Roman" w:eastAsiaTheme="minorEastAsia" w:hAnsi="Times New Roman" w:cs="Times New Roman"/>
          <w:sz w:val="24"/>
          <w:szCs w:val="24"/>
        </w:rPr>
        <w:t xml:space="preserve"> IT audit </w:t>
      </w:r>
      <w:r w:rsidRPr="009D7F0C">
        <w:rPr>
          <w:rFonts w:ascii="Times New Roman" w:eastAsiaTheme="minorEastAsia" w:hAnsi="Times New Roman" w:cs="Times New Roman"/>
          <w:sz w:val="24"/>
          <w:szCs w:val="24"/>
        </w:rPr>
        <w:t>was primarily</w:t>
      </w:r>
      <w:r w:rsidR="00F446CD" w:rsidRPr="009D7F0C">
        <w:rPr>
          <w:rFonts w:ascii="Times New Roman" w:eastAsiaTheme="minorEastAsia" w:hAnsi="Times New Roman" w:cs="Times New Roman"/>
          <w:sz w:val="24"/>
          <w:szCs w:val="24"/>
        </w:rPr>
        <w:t xml:space="preserve"> </w:t>
      </w:r>
      <w:r w:rsidRPr="009D7F0C">
        <w:rPr>
          <w:rFonts w:ascii="Times New Roman" w:eastAsiaTheme="minorEastAsia" w:hAnsi="Times New Roman" w:cs="Times New Roman"/>
          <w:sz w:val="24"/>
          <w:szCs w:val="24"/>
        </w:rPr>
        <w:t>focused on supporting financial audit. The scope of work performed was</w:t>
      </w:r>
      <w:r w:rsidR="00F446CD" w:rsidRPr="009D7F0C">
        <w:rPr>
          <w:rFonts w:ascii="Times New Roman" w:eastAsiaTheme="minorEastAsia" w:hAnsi="Times New Roman" w:cs="Times New Roman"/>
          <w:sz w:val="24"/>
          <w:szCs w:val="24"/>
        </w:rPr>
        <w:t xml:space="preserve"> generally limited to work associated with financial statements. Th</w:t>
      </w:r>
      <w:r w:rsidRPr="009D7F0C">
        <w:rPr>
          <w:rFonts w:ascii="Times New Roman" w:eastAsiaTheme="minorEastAsia" w:hAnsi="Times New Roman" w:cs="Times New Roman"/>
          <w:sz w:val="24"/>
          <w:szCs w:val="24"/>
        </w:rPr>
        <w:t>is was a result of concerns to auditors about the</w:t>
      </w:r>
      <w:r w:rsidR="00F446CD" w:rsidRPr="009D7F0C">
        <w:rPr>
          <w:rFonts w:ascii="Times New Roman" w:eastAsiaTheme="minorEastAsia" w:hAnsi="Times New Roman" w:cs="Times New Roman"/>
          <w:sz w:val="24"/>
          <w:szCs w:val="24"/>
        </w:rPr>
        <w:t xml:space="preserve"> reliability of data within computerized systems particularly as most audit trails are electronic. </w:t>
      </w:r>
    </w:p>
    <w:p w:rsidR="00782FF1" w:rsidRPr="00520639" w:rsidRDefault="00AB4E15" w:rsidP="009D7F0C">
      <w:pPr>
        <w:jc w:val="both"/>
        <w:rPr>
          <w:rFonts w:ascii="Times New Roman" w:eastAsiaTheme="minorEastAsia" w:hAnsi="Times New Roman" w:cs="Times New Roman"/>
          <w:b/>
          <w:sz w:val="24"/>
          <w:szCs w:val="24"/>
        </w:rPr>
      </w:pPr>
      <w:r w:rsidRPr="00520639">
        <w:rPr>
          <w:rFonts w:cs="Times New Roman"/>
          <w:b/>
          <w:noProof/>
          <w:szCs w:val="24"/>
        </w:rPr>
        <mc:AlternateContent>
          <mc:Choice Requires="wps">
            <w:drawing>
              <wp:anchor distT="0" distB="0" distL="114300" distR="114300" simplePos="0" relativeHeight="251679744" behindDoc="0" locked="0" layoutInCell="1" allowOverlap="1" wp14:anchorId="4A55DDA4" wp14:editId="5B24AEEC">
                <wp:simplePos x="0" y="0"/>
                <wp:positionH relativeFrom="column">
                  <wp:posOffset>4362450</wp:posOffset>
                </wp:positionH>
                <wp:positionV relativeFrom="paragraph">
                  <wp:posOffset>38100</wp:posOffset>
                </wp:positionV>
                <wp:extent cx="1085850" cy="600075"/>
                <wp:effectExtent l="0" t="76200" r="95250" b="28575"/>
                <wp:wrapNone/>
                <wp:docPr id="26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00075"/>
                        </a:xfrm>
                        <a:prstGeom prst="flowChartMultidocument">
                          <a:avLst/>
                        </a:prstGeom>
                        <a:solidFill>
                          <a:schemeClr val="accent6">
                            <a:lumMod val="40000"/>
                            <a:lumOff val="6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82601F" w:rsidRPr="00782FF1" w:rsidRDefault="0082601F" w:rsidP="00782FF1">
                            <w:pPr>
                              <w:ind w:left="142"/>
                              <w:jc w:val="center"/>
                              <w:rPr>
                                <w:sz w:val="18"/>
                                <w:szCs w:val="18"/>
                              </w:rPr>
                            </w:pPr>
                            <w:r w:rsidRPr="00782FF1">
                              <w:rPr>
                                <w:sz w:val="18"/>
                                <w:szCs w:val="18"/>
                              </w:rPr>
                              <w:t>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0" o:spid="_x0000_s1028" type="#_x0000_t115" style="position:absolute;left:0;text-align:left;margin-left:343.5pt;margin-top:3pt;width:85.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0ZowIAAEoFAAAOAAAAZHJzL2Uyb0RvYy54bWysVNtu1DAQfUfiHyy/0yTLZi9Rs1XVUoTU&#10;QqWCePbaTmLhS7CdzZavZzxptym8IRQp8oztM2dmzvj84mg0OUgflLM1Lc5ySqTlTijb1vTb15t3&#10;G0pCZFYw7ays6aMM9GL39s352Fdy4TqnhfQEQGyoxr6mXYx9lWWBd9KwcOZ6aWGzcd6wCKZvM+HZ&#10;COhGZ4s8X2Wj86L3jssQwHs9bdId4jeN5PFL0wQZia4pcIv49/jfp3+2O2dV61nfKf5Eg/0DC8OU&#10;haAnqGsWGRm8+gvKKO5dcE08485krmkUl5gDZFPkf2Tz0LFeYi5QnNCfyhT+Hyz/fLj3RImaLlZr&#10;Siwz0KTLITqMTbZYobEPFRx86O99yjH0t47/CMS6q47ZVl5678ZOMgG8ilTR7NWFZAS4SvbjnRMA&#10;zwAei3VsvEmAUAZyxJ48nnoij5FwcBb5ptyU0DoOe6s8z9clhmDV8+3eh/hROkPSoqaNdiPw8vFu&#10;0FEJxwcjbcR47HAbYuLHqudLmI/TStwordFIypNX2pMDA80wzuH2Cq/rwUACk38JTJ7UA27Q2ORO&#10;BNENIVDDCQkDhnkQbclY0225KBH41V7w7f4UPsG9AM4hjIowOFqZmm5Oh1iV2vDBCpR1ZEpPa2Cj&#10;bcpO4khAFbDsA0A8dGIkQqXKFfl6vXpPwYIBKTbbCZYw3cJo8+gp8S5+V7FDbaROYcHmfDd5+tDP&#10;dN+xqSrlPInpONbEPRNAa8YNBZQ0k+Y4VPG4P04aTa1Pnr0Tj6Ao4IOygQcIFp3zvygZYZhrGn4O&#10;zEtK9CcLqtwWy2WafjSW5XoBhp/v7Oc7zHKAqmmkZFpexenFGHqv2i5VCjO0Lg1Ko1BSL6wgmWTA&#10;wGJaT49LehHmNp56eQJ3vwEAAP//AwBQSwMEFAAGAAgAAAAhAJe3H1XbAAAACQEAAA8AAABkcnMv&#10;ZG93bnJldi54bWxMTz1PwzAQ3ZH4D9ZVYkHUJlJDFOJUgMTEUtoubG58TaLa5yh2k/DvOSaY7p3e&#10;0/uotot3YsIx9oE0PK4VCKQm2J5aDcfD+0MBIiZD1rhAqOEbI2zr25vKlDbM9InTPrWCTSiWRkOX&#10;0lBKGZsOvYnrMCAxdw6jN4nfsZV2NDObeyczpXLpTU+c0JkB3zpsLvur19B8yczj/LE7vtr7/OLa&#10;adhlk9Z3q+XlGUTCJf2J4bc+V4eaO53ClWwUTkNePPGWxIAP88WmYHBioVIbkHUl/y+ofwAAAP//&#10;AwBQSwECLQAUAAYACAAAACEAtoM4kv4AAADhAQAAEwAAAAAAAAAAAAAAAAAAAAAAW0NvbnRlbnRf&#10;VHlwZXNdLnhtbFBLAQItABQABgAIAAAAIQA4/SH/1gAAAJQBAAALAAAAAAAAAAAAAAAAAC8BAABf&#10;cmVscy8ucmVsc1BLAQItABQABgAIAAAAIQBEXp0ZowIAAEoFAAAOAAAAAAAAAAAAAAAAAC4CAABk&#10;cnMvZTJvRG9jLnhtbFBLAQItABQABgAIAAAAIQCXtx9V2wAAAAkBAAAPAAAAAAAAAAAAAAAAAP0E&#10;AABkcnMvZG93bnJldi54bWxQSwUGAAAAAAQABADzAAAABQYAAAAA&#10;" fillcolor="#fbd4b4 [1305]">
                <v:shadow on="t" opacity=".5" offset="6pt,-6pt"/>
                <v:textbox>
                  <w:txbxContent>
                    <w:p w:rsidR="0082601F" w:rsidRPr="00782FF1" w:rsidRDefault="0082601F" w:rsidP="00782FF1">
                      <w:pPr>
                        <w:ind w:left="142"/>
                        <w:jc w:val="center"/>
                        <w:rPr>
                          <w:sz w:val="18"/>
                          <w:szCs w:val="18"/>
                        </w:rPr>
                      </w:pPr>
                      <w:r w:rsidRPr="00782FF1">
                        <w:rPr>
                          <w:sz w:val="18"/>
                          <w:szCs w:val="18"/>
                        </w:rPr>
                        <w:t>Financial Statements</w:t>
                      </w:r>
                    </w:p>
                  </w:txbxContent>
                </v:textbox>
              </v:shape>
            </w:pict>
          </mc:Fallback>
        </mc:AlternateContent>
      </w:r>
      <w:r w:rsidR="00520639" w:rsidRPr="00520639">
        <w:rPr>
          <w:rFonts w:ascii="Times New Roman" w:eastAsiaTheme="minorEastAsia" w:hAnsi="Times New Roman" w:cs="Times New Roman"/>
          <w:b/>
          <w:sz w:val="24"/>
          <w:szCs w:val="24"/>
        </w:rPr>
        <w:t xml:space="preserve">TABLE 1: ITA </w:t>
      </w:r>
      <w:r w:rsidR="00CD6F7A">
        <w:rPr>
          <w:rFonts w:ascii="Times New Roman" w:eastAsiaTheme="minorEastAsia" w:hAnsi="Times New Roman" w:cs="Times New Roman"/>
          <w:b/>
          <w:sz w:val="24"/>
          <w:szCs w:val="24"/>
        </w:rPr>
        <w:t>Methodology</w:t>
      </w:r>
    </w:p>
    <w:p w:rsidR="005A179F" w:rsidRDefault="000D58E1" w:rsidP="009D7F0C">
      <w:pPr>
        <w:jc w:val="both"/>
        <w:rPr>
          <w:rFonts w:ascii="Times New Roman" w:eastAsiaTheme="minorEastAsia" w:hAnsi="Times New Roman" w:cs="Times New Roman"/>
          <w:sz w:val="24"/>
          <w:szCs w:val="24"/>
        </w:rPr>
      </w:pPr>
      <w:r>
        <w:rPr>
          <w:rFonts w:cs="Times New Roman"/>
          <w:noProof/>
          <w:szCs w:val="24"/>
        </w:rPr>
        <mc:AlternateContent>
          <mc:Choice Requires="wps">
            <w:drawing>
              <wp:anchor distT="0" distB="0" distL="114300" distR="114300" simplePos="0" relativeHeight="251685888" behindDoc="0" locked="0" layoutInCell="1" allowOverlap="1" wp14:anchorId="2957857A" wp14:editId="1DA868D2">
                <wp:simplePos x="0" y="0"/>
                <wp:positionH relativeFrom="column">
                  <wp:posOffset>2498089</wp:posOffset>
                </wp:positionH>
                <wp:positionV relativeFrom="paragraph">
                  <wp:posOffset>2540635</wp:posOffset>
                </wp:positionV>
                <wp:extent cx="365125" cy="249555"/>
                <wp:effectExtent l="19685" t="0" r="35560" b="3556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5125" cy="249555"/>
                        </a:xfrm>
                        <a:prstGeom prst="rightArrow">
                          <a:avLst>
                            <a:gd name="adj1" fmla="val 71687"/>
                            <a:gd name="adj2" fmla="val 85577"/>
                          </a:avLst>
                        </a:prstGeom>
                        <a:solidFill>
                          <a:schemeClr val="bg2">
                            <a:lumMod val="9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style="position:absolute;margin-left:196.7pt;margin-top:200.05pt;width:28.75pt;height:19.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KoYgIAAMUEAAAOAAAAZHJzL2Uyb0RvYy54bWysVNtu2zAMfR+wfxD0vjj24iYx6hRFug4D&#10;uq1Atw9QJNnWposnKXG6ry9Fu2m2vg3zgyBK1CF5DunLq6PR5CB9UM7WNJ/NKZGWO6FsW9Pv327f&#10;rSgJkVnBtLOypo8y0KvN2zeXQ1/JwnVOC+kJgNhQDX1Nuxj7KssC76RhYeZ6aeGycd6wCKZvM+HZ&#10;AOhGZ8V8fpENzoveOy5DgNOb8ZJuEL9pJI9fmybISHRNIbeIq8d1l9Zsc8mq1rO+U3xKg/1DFoYp&#10;C0FPUDcsMrL36hWUUdy74Jo4485krmkUl1gDVJPP/6rmoWO9xFqAnNCfaAr/D5Z/Odx7ogRoV1Bi&#10;mQGNrvfRYWiyLhJBQx8q8Hvo730qMfR3jv8MxLptx2wrr713QyeZgLTy5J/98SAZAZ6S3fDZCYBn&#10;AI9cHRtviHegSbmYpw9PgRNyRIEeTwLJYyQcDt9flHlRUsLhqlisy7LEeKxKUCm33of4UTpD0qam&#10;XrVdxPwQmh3uQkSVxFQqEz9yShqjQfQD02SZX6yWU1Oc+QA1Lz6rslyiT8aqCRF2z5GRIaeVuFVa&#10;o5FaWW61JxCgpru2wFz03gAd49kai0/MAbvP7qN1jqQtGWq6LoGB11F8uzvFQDKxtxPgOYRREcZN&#10;K1PTFXqNtSb1PliBwxCZ0uMeHms7yZkUHDth58QjqIm6wUTB7APRnfO/KRlgjmoafu2Zl5ToTxY6&#10;Yp0vFmnw0FiUywIMf36zO79hlgNUTSMl43Ybx2Hd96hl6rBUu3WpSRsVn9ttzGpKFmYF2ZvmOg3j&#10;uY1eL3+fzRMAAAD//wMAUEsDBBQABgAIAAAAIQDywfm64QAAAAsBAAAPAAAAZHJzL2Rvd25yZXYu&#10;eG1sTI/BTsMwDIbvSLxDZCRuLO3WolGaThMSEkjbgdEDu2WNaas1TtVkW3h7vBPcbPnT7+8vV9EO&#10;4oyT7x0pSGcJCKTGmZ5aBfXn68MShA+ajB4coYIf9LCqbm9KXRh3oQ8870IrOIR8oRV0IYyFlL7p&#10;0Go/cyMS377dZHXgdWqlmfSFw+0g50nyKK3uiT90esSXDpvj7mQVvG3qxXu/r+NXto26Pa6zfZo7&#10;pe7v4voZRMAY/mC46rM6VOx0cCcyXgwKsmSeM6pg8ZRyKSayLOUyh+uwzEFWpfzfofoFAAD//wMA&#10;UEsBAi0AFAAGAAgAAAAhALaDOJL+AAAA4QEAABMAAAAAAAAAAAAAAAAAAAAAAFtDb250ZW50X1R5&#10;cGVzXS54bWxQSwECLQAUAAYACAAAACEAOP0h/9YAAACUAQAACwAAAAAAAAAAAAAAAAAvAQAAX3Jl&#10;bHMvLnJlbHNQSwECLQAUAAYACAAAACEA2EziqGICAADFBAAADgAAAAAAAAAAAAAAAAAuAgAAZHJz&#10;L2Uyb0RvYy54bWxQSwECLQAUAAYACAAAACEA8sH5uuEAAAALAQAADwAAAAAAAAAAAAAAAAC8BAAA&#10;ZHJzL2Rvd25yZXYueG1sUEsFBgAAAAAEAAQA8wAAAMoFAAAAAA==&#10;" adj="8966,3058" fillcolor="#ddd8c2 [2894]"/>
            </w:pict>
          </mc:Fallback>
        </mc:AlternateContent>
      </w:r>
      <w:r w:rsidR="0052063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0CA0F69" wp14:editId="42BE2827">
                <wp:simplePos x="0" y="0"/>
                <wp:positionH relativeFrom="column">
                  <wp:posOffset>-381000</wp:posOffset>
                </wp:positionH>
                <wp:positionV relativeFrom="paragraph">
                  <wp:posOffset>-4444</wp:posOffset>
                </wp:positionV>
                <wp:extent cx="876300" cy="742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76300" cy="7429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01F" w:rsidRDefault="0082601F" w:rsidP="00782FF1">
                            <w:pPr>
                              <w:jc w:val="center"/>
                            </w:pPr>
                            <w:r w:rsidRPr="00520639">
                              <w:t>Application</w:t>
                            </w:r>
                            <w:r w:rsidRPr="00782FF1">
                              <w:rPr>
                                <w:sz w:val="18"/>
                                <w:szCs w:val="18"/>
                              </w:rPr>
                              <w:t xml:space="preserve"> </w:t>
                            </w:r>
                            <w:r>
                              <w:t>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30pt;margin-top:-.35pt;width:69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6vpQIAAL4FAAAOAAAAZHJzL2Uyb0RvYy54bWysVEtv2zAMvg/YfxB0X+2k6SuoUwQtOgzo&#10;1qLt0LMiS7EBSdQkJXb260dJjht03Q7DcnAkPr6PpEheXvVaka1wvgVT0clRSYkwHOrWrCv6/fn2&#10;0zklPjBTMwVGVHQnPL1afPxw2dm5mEIDqhaOIIjx885WtAnBzovC80Zo5o/ACoNKCU6zgFe3LmrH&#10;OkTXqpiW5WnRgautAy68R+lNVtJFwpdS8HAvpReBqIpibCF9Xfqu4rdYXLL52jHbtHwIg/1DFJq1&#10;BklHqBsWGNm49jco3XIHHmQ44qALkLLlIuWA2UzKN9k8NcyKlAsWx9uxTP7/wfJv2wdH2hrfDstj&#10;mMY3esSqMbNWgqAMC9RZP0e7J/vghpvHY8y2l07Hf8yD9Kmou7Goog+Eo/D87PS4RGyOqrPZ9OIk&#10;YRavztb58FmAJvFQUYfsqZRse+cDEqLp3iRyeVBtfdsqlS6xT8S1cmTL8IUZ58KEaXJXG/0V6iyf&#10;lfjLb41i7IgsPt2LkSJ1XERKhAckRUw/J5xOYadEpFbmUUisHKaYCUeEw1gmKRbfsFpk8ckfORNg&#10;RJaY3Ig9ALyX5yRmhKEP9tFVpJYfncvM/jfn0SMxgwmjs24NuPcAVBiZsz1GcVCaeAz9qk9ddbxv&#10;oBXUO+w0B3kEveW3Lb73HfPhgTmcOWwR3CPhHj9SQVdRGE6UNOB+vieP9jgKqKWkwxmuqP+xYU5Q&#10;or4YHJKLyWwWhz5dZidnU7y4Q83qUGM2+hqwiSa4sSxPx2gf1P4oHegXXDfLyIoqZjhyV5QHt79c&#10;h7xbcGFxsVwmMxx0y8KdebI8gsc6x35+7l+Ys0PTB5yWb7CfdzZ/0/vZNnoaWG4CyDYNRqx0ruvw&#10;ArgkUkcMCy1uocN7snpdu4tfAAAA//8DAFBLAwQUAAYACAAAACEATfPfXNwAAAAIAQAADwAAAGRy&#10;cy9kb3ducmV2LnhtbEyPQU+DQBCF7yb+h82YeDHtUo1AKEtjTUz0SDWepzAFIjuL7ELpv3c86W1e&#10;3sub7+W7xfZqptF3jg1s1hEo4srVHTcGPt5fVikoH5Br7B2TgQt52BXXVzlmtTtzSfMhNEpK2Gdo&#10;oA1hyLT2VUsW/doNxOKd3GgxiBwbXY94lnLb6/soirXFjuVDiwM9t1R9HSZr4HtOX7V/u5SPCYbP&#10;u3TYl27aG3N7szxtQQVawl8YfvEFHQphOrqJa696A6s4ki1BjgSU+Ekq8ii5TfwAusj1/wHFDwAA&#10;AP//AwBQSwECLQAUAAYACAAAACEAtoM4kv4AAADhAQAAEwAAAAAAAAAAAAAAAAAAAAAAW0NvbnRl&#10;bnRfVHlwZXNdLnhtbFBLAQItABQABgAIAAAAIQA4/SH/1gAAAJQBAAALAAAAAAAAAAAAAAAAAC8B&#10;AABfcmVscy8ucmVsc1BLAQItABQABgAIAAAAIQC2iB6vpQIAAL4FAAAOAAAAAAAAAAAAAAAAAC4C&#10;AABkcnMvZTJvRG9jLnhtbFBLAQItABQABgAIAAAAIQBN899c3AAAAAgBAAAPAAAAAAAAAAAAAAAA&#10;AP8EAABkcnMvZG93bnJldi54bWxQSwUGAAAAAAQABADzAAAACAYAAAAA&#10;" fillcolor="#e5b8b7 [1301]" strokecolor="#243f60 [1604]" strokeweight="2pt">
                <v:textbox>
                  <w:txbxContent>
                    <w:p w:rsidR="0082601F" w:rsidRDefault="0082601F" w:rsidP="00782FF1">
                      <w:pPr>
                        <w:jc w:val="center"/>
                      </w:pPr>
                      <w:r w:rsidRPr="00520639">
                        <w:t>Application</w:t>
                      </w:r>
                      <w:r w:rsidRPr="00782FF1">
                        <w:rPr>
                          <w:sz w:val="18"/>
                          <w:szCs w:val="18"/>
                        </w:rPr>
                        <w:t xml:space="preserve"> </w:t>
                      </w:r>
                      <w:r>
                        <w:t>Controls</w:t>
                      </w:r>
                    </w:p>
                  </w:txbxContent>
                </v:textbox>
              </v:rect>
            </w:pict>
          </mc:Fallback>
        </mc:AlternateContent>
      </w:r>
      <w:r w:rsidR="00AB4E15">
        <w:rPr>
          <w:rFonts w:cs="Times New Roman"/>
          <w:noProof/>
          <w:szCs w:val="24"/>
        </w:rPr>
        <mc:AlternateContent>
          <mc:Choice Requires="wps">
            <w:drawing>
              <wp:anchor distT="0" distB="0" distL="114300" distR="114300" simplePos="0" relativeHeight="251681792" behindDoc="0" locked="0" layoutInCell="1" allowOverlap="1" wp14:anchorId="1417476C" wp14:editId="5C1BB93F">
                <wp:simplePos x="0" y="0"/>
                <wp:positionH relativeFrom="column">
                  <wp:posOffset>3152775</wp:posOffset>
                </wp:positionH>
                <wp:positionV relativeFrom="paragraph">
                  <wp:posOffset>0</wp:posOffset>
                </wp:positionV>
                <wp:extent cx="847725" cy="247650"/>
                <wp:effectExtent l="0" t="19050" r="47625" b="38100"/>
                <wp:wrapNone/>
                <wp:docPr id="26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47650"/>
                        </a:xfrm>
                        <a:prstGeom prst="rightArrow">
                          <a:avLst>
                            <a:gd name="adj1" fmla="val 50000"/>
                            <a:gd name="adj2" fmla="val 85577"/>
                          </a:avLst>
                        </a:prstGeom>
                        <a:solidFill>
                          <a:schemeClr val="bg2">
                            <a:lumMod val="9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3" style="position:absolute;margin-left:248.25pt;margin-top:0;width:6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8nVgIAALgEAAAOAAAAZHJzL2Uyb0RvYy54bWysVNtu2zAMfR+wfxD0vjox4qQx6hRFuw4D&#10;uq1Atw9gJNnWptskJU739aNkJ8vat2F+EESJOiTPIX11fdCK7IUP0pqGzi9mlAjDLJema+i3r/fv&#10;LikJEQwHZY1o6LMI9Hrz9s3V4GpR2t4qLjxBEBPqwTW0j9HVRRFYLzSEC+uEwcvWeg0RTd8V3MOA&#10;6FoV5Wy2LAbrufOWiRDw9G68pJuM37aCxS9tG0QkqqGYW8yrz+s2rcXmCurOg+slm9KAf8hCgzQY&#10;9AR1BxHIzstXUFoyb4Nt4wWzurBtK5nINWA189mLap56cCLXguQEd6Ip/D9Y9nn/6InkDS2XS0oM&#10;aBTpZhdtjk3WZWJocKFGxyf36FONwT1Y9iMQY297MJ248d4OvQCOec2Tf/HXg2QEfEq2wyfLER4Q&#10;PpN1aL1OgEgDOWRNnk+aiEMkDA8vF6tVWVHC8KpcrJZV1qyA+vjY+RA/CKtJ2jTUy66POaMcAvYP&#10;IWZh+FQc8O9zSlqtUOc9KFLN8Jv64MynPPe5rKrVKlcG9YSIGRwjZ06skvxeKpWN1L3iVnmCARq6&#10;7cqci9ppJGA8Wx+jIk5u9uSOzKF1jqQMGRq6rpCB11F8tz3FSHBjGS8htIw4YUpq5PLkBHXS673h&#10;uf8jSDXu8bEyk4BJs1H7reXPqJ+34/jguOOmt/4XJQOOTkPDzx14QYn6aLAH1vPFIs1aNhbVqkTD&#10;n99sz2/AMIRqaKRk3N7GcT53LmuZeirVbmxqy1bGY4ONWU3J4nhk9qZRTvN3bmevPz+czW8AAAD/&#10;/wMAUEsDBBQABgAIAAAAIQAy3vCN3QAAAAcBAAAPAAAAZHJzL2Rvd25yZXYueG1sTI/BTsMwEETv&#10;SPyDtUjcqA1NozbEqVClXgChUtq7Gy9JIF5HsZsmf89ygtusZjTzNl+PrhUD9qHxpOF+pkAgld42&#10;VGk4fGzvliBCNGRN6wk1TBhgXVxf5Saz/kLvOOxjJbiEQmY01DF2mZShrNGZMPMdEnufvncm8tlX&#10;0vbmwuWulQ9KpdKZhnihNh1uaiy/92enYbNcvCXV0Q7jNL0kr9uvw3H3rLS+vRmfHkFEHONfGH7x&#10;GR0KZjr5M9kgWg3JKl1wVAN/xHY6VyxOGuYrBbLI5X/+4gcAAP//AwBQSwECLQAUAAYACAAAACEA&#10;toM4kv4AAADhAQAAEwAAAAAAAAAAAAAAAAAAAAAAW0NvbnRlbnRfVHlwZXNdLnhtbFBLAQItABQA&#10;BgAIAAAAIQA4/SH/1gAAAJQBAAALAAAAAAAAAAAAAAAAAC8BAABfcmVscy8ucmVsc1BLAQItABQA&#10;BgAIAAAAIQCf918nVgIAALgEAAAOAAAAAAAAAAAAAAAAAC4CAABkcnMvZTJvRG9jLnhtbFBLAQIt&#10;ABQABgAIAAAAIQAy3vCN3QAAAAcBAAAPAAAAAAAAAAAAAAAAALAEAABkcnMvZG93bnJldi54bWxQ&#10;SwUGAAAAAAQABADzAAAAugUAAAAA&#10;" fillcolor="#ddd8c2 [2894]"/>
            </w:pict>
          </mc:Fallback>
        </mc:AlternateContent>
      </w:r>
      <w:r w:rsidR="00AB4E1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E9E9CE0" wp14:editId="15F501F0">
                <wp:simplePos x="0" y="0"/>
                <wp:positionH relativeFrom="column">
                  <wp:posOffset>5353050</wp:posOffset>
                </wp:positionH>
                <wp:positionV relativeFrom="paragraph">
                  <wp:posOffset>824230</wp:posOffset>
                </wp:positionV>
                <wp:extent cx="704850" cy="1676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048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01F" w:rsidRDefault="0082601F" w:rsidP="00782FF1">
                            <w:pPr>
                              <w:jc w:val="center"/>
                            </w:pPr>
                            <w:r>
                              <w:t>IT General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421.5pt;margin-top:64.9pt;width:55.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4jfwIAAEsFAAAOAAAAZHJzL2Uyb0RvYy54bWysVE1v2zAMvQ/YfxB0X+0EST+COkWQosOA&#10;oi3aDj0rshQbkEWNUmJnv36U7LhFW+wwzAdZFMlH8ZHU5VXXGLZX6GuwBZ+c5JwpK6Gs7bbgP59v&#10;vp1z5oOwpTBgVcEPyvOr5dcvl61bqClUYEqFjECsX7Su4FUIbpFlXlaqEf4EnLKk1ICNCCTiNitR&#10;tITemGya56dZC1g6BKm8p9PrXsmXCV9rJcO91l4FZgpOdwtpxbRu4potL8Vii8JVtRyuIf7hFo2o&#10;LQUdoa5FEGyH9QeoppYIHnQ4kdBkoHUtVcqBspnk77J5qoRTKRcix7uRJv//YOXd/gFZXRb8gjMr&#10;GirRI5Em7NYodhHpaZ1fkNWTe8BB8rSNuXYam/inLFiXKD2MlKouMEmHZ/nsfE7ES1JNTs9OZ3ni&#10;PHv1dujDdwUNi5uCI0VPTIr9rQ8UkUyPJiTE2/Tx0y4cjIpXMPZRaUqDIk6Td2ogtTbI9oJKL6RU&#10;Nkx6VSVK1R/Pc/pikhRk9EhSAozIujZmxB4AYnN+xO5hBvvoqlL/jc753y7WO48eKTLYMDo3tQX8&#10;DMBQVkPk3v5IUk9NZCl0my6VeHas5wbKA5UdoZ8H7+RNTezfCh8eBNIAUMVoqMM9LdpAW3AYdpxV&#10;gL8/O4/21Jek5aylgSq4/7UTqDgzPyx17MVkNosTmITZ/GxKAr7VbN5q7K5ZAxVuQs+Hk2kb7YM5&#10;bjVC80Kzv4pRSSWspNgFlwGPwjr0g06vh1SrVTKjqXMi3NonJyN45Dl213P3ItANLRioee/gOHxi&#10;8a4Te9voaWG1C6Dr1KaR6Z7XoQI0samVhtclPglv5WT1+gYu/wAAAP//AwBQSwMEFAAGAAgAAAAh&#10;AB8jXwHfAAAACwEAAA8AAABkcnMvZG93bnJldi54bWxMj8FOwzAQRO9I/IO1SNyo0yZAksapEBJC&#10;4oJo+QA32SYBex3ZThP4epYTHHdmNDuv2i3WiDP6MDhSsF4lIJAa1w7UKXg/PN3kIELU1GrjCBV8&#10;YYBdfXlR6bJ1M73heR87wSUUSq2gj3EspQxNj1aHlRuR2Ds5b3Xk03ey9XrmcmvkJknupNUD8Yde&#10;j/jYY/O5n6wCt36NL4c5mwhn/5wPH435vs+Vur5aHrYgIi7xLwy/83k61Lzp6CZqgzAK8ixllsjG&#10;pmAGThS3GStHBWmR5iDrSv5nqH8AAAD//wMAUEsBAi0AFAAGAAgAAAAhALaDOJL+AAAA4QEAABMA&#10;AAAAAAAAAAAAAAAAAAAAAFtDb250ZW50X1R5cGVzXS54bWxQSwECLQAUAAYACAAAACEAOP0h/9YA&#10;AACUAQAACwAAAAAAAAAAAAAAAAAvAQAAX3JlbHMvLnJlbHNQSwECLQAUAAYACAAAACEA08mOI38C&#10;AABLBQAADgAAAAAAAAAAAAAAAAAuAgAAZHJzL2Uyb0RvYy54bWxQSwECLQAUAAYACAAAACEAHyNf&#10;Ad8AAAALAQAADwAAAAAAAAAAAAAAAADZBAAAZHJzL2Rvd25yZXYueG1sUEsFBgAAAAAEAAQA8wAA&#10;AOUFAAAAAA==&#10;" fillcolor="#4f81bd [3204]" strokecolor="#243f60 [1604]" strokeweight="2pt">
                <v:textbox>
                  <w:txbxContent>
                    <w:p w:rsidR="0082601F" w:rsidRDefault="0082601F" w:rsidP="00782FF1">
                      <w:pPr>
                        <w:jc w:val="center"/>
                      </w:pPr>
                      <w:r>
                        <w:t>IT General Controls</w:t>
                      </w:r>
                    </w:p>
                  </w:txbxContent>
                </v:textbox>
              </v:rect>
            </w:pict>
          </mc:Fallback>
        </mc:AlternateContent>
      </w:r>
      <w:r w:rsidR="005A179F" w:rsidRPr="005A179F">
        <w:rPr>
          <w:rFonts w:ascii="Times New Roman" w:hAnsi="Times New Roman" w:cs="Times New Roman"/>
          <w:noProof/>
          <w:sz w:val="24"/>
          <w:szCs w:val="24"/>
          <w:shd w:val="clear" w:color="auto" w:fill="DAEEF3" w:themeFill="accent5" w:themeFillTint="33"/>
        </w:rPr>
        <w:drawing>
          <wp:inline distT="0" distB="0" distL="0" distR="0" wp14:anchorId="73580F61" wp14:editId="1452E91D">
            <wp:extent cx="5353050" cy="2562225"/>
            <wp:effectExtent l="0" t="0" r="1905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A179F" w:rsidRDefault="00782FF1" w:rsidP="009D7F0C">
      <w:pPr>
        <w:jc w:val="both"/>
        <w:rPr>
          <w:rFonts w:ascii="Times New Roman" w:eastAsiaTheme="minorEastAsia" w:hAnsi="Times New Roman" w:cs="Times New Roman"/>
          <w:sz w:val="24"/>
          <w:szCs w:val="24"/>
        </w:rPr>
      </w:pPr>
      <w:r>
        <w:rPr>
          <w:rFonts w:cs="Times New Roman"/>
          <w:noProof/>
          <w:szCs w:val="24"/>
        </w:rPr>
        <mc:AlternateContent>
          <mc:Choice Requires="wps">
            <w:drawing>
              <wp:anchor distT="0" distB="0" distL="114300" distR="114300" simplePos="0" relativeHeight="251683840" behindDoc="1" locked="0" layoutInCell="1" allowOverlap="1" wp14:anchorId="4BC5AE2A" wp14:editId="79B756AC">
                <wp:simplePos x="0" y="0"/>
                <wp:positionH relativeFrom="column">
                  <wp:posOffset>1304925</wp:posOffset>
                </wp:positionH>
                <wp:positionV relativeFrom="paragraph">
                  <wp:posOffset>104140</wp:posOffset>
                </wp:positionV>
                <wp:extent cx="2819400" cy="514350"/>
                <wp:effectExtent l="0" t="0" r="19050" b="1905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14350"/>
                        </a:xfrm>
                        <a:prstGeom prst="flowChartMagneticDisk">
                          <a:avLst/>
                        </a:prstGeom>
                        <a:solidFill>
                          <a:schemeClr val="accent6">
                            <a:lumMod val="40000"/>
                            <a:lumOff val="60000"/>
                          </a:schemeClr>
                        </a:solidFill>
                        <a:ln w="9525">
                          <a:solidFill>
                            <a:srgbClr val="000000"/>
                          </a:solidFill>
                          <a:round/>
                          <a:headEnd/>
                          <a:tailEnd/>
                        </a:ln>
                      </wps:spPr>
                      <wps:txbx>
                        <w:txbxContent>
                          <w:p w:rsidR="0082601F" w:rsidRPr="005320FE" w:rsidRDefault="0082601F" w:rsidP="00782FF1">
                            <w:pPr>
                              <w:jc w:val="center"/>
                              <w:rPr>
                                <w:b/>
                                <w:sz w:val="24"/>
                                <w:szCs w:val="24"/>
                              </w:rPr>
                            </w:pPr>
                            <w:r w:rsidRPr="005320FE">
                              <w:rPr>
                                <w:b/>
                                <w:sz w:val="24"/>
                                <w:szCs w:val="24"/>
                              </w:rPr>
                              <w:t>Trial Balance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91" o:spid="_x0000_s1031" type="#_x0000_t132" style="position:absolute;left:0;text-align:left;margin-left:102.75pt;margin-top:8.2pt;width:222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l3TAIAAJIEAAAOAAAAZHJzL2Uyb0RvYy54bWysVNtu2zAMfR+wfxD0vjrOkq4J6hRFuw4D&#10;2q1Atw9QZNkWKosapcTpvn4UnWTp9jbsxeBFPLwc0pdXu96JrcFowVeyPJtIYbyG2vq2kt+/3b27&#10;kCIm5WvlwJtKvpgor1Zv31wOYWmm0IGrDQoC8XE5hEp2KYVlUUTdmV7FMwjGk7MB7FUiFduiRjUQ&#10;eu+K6WRyXgyAdUDQJkay3o5OuWL8pjE6fW2aaJJwlaTaEn+Rv+v8LVaXatmiCp3V+zLUP1TRK+sp&#10;6RHqViUlNmj/guqtRojQpDMNfQFNY7XhHqibcvJHN0+dCoZ7oeHEcBxT/H+w+sv2EYWtibtSCq96&#10;4uh6k4BTi0WZBzSEuKR3T+ERc4sx3IN+jsLDTad8a64RYeiMqqksfl+8CshKpFCxHh6gJnhF8Dyr&#10;XYN9BqQpiB1T8nKkxOyS0GScXpSL2YSY0+Sbl7P3c+asUMtDdMCYPhnoRRYq2TgYqC5MD6r1Jll9&#10;a+Mzp1Pb+5ioHYo9xHA74Gx9Z51jJe+duXEotoo2RmltfDrncLfpqf7RThVRTbw7ZKYNG83nBzOl&#10;4A3OSJwwniZxXgyVXMyncwZ+5YvYro/pM9yYJwOeQiBsfM358+A/7uWkrBtleu88ZT4MfyQx7dY7&#10;5np+oHUN9QtRgzAeBh0yCR3gTykGOopKxh8bhUYK99kTvYtyNstXxMps/mFKCp561qce5TVBVTJJ&#10;MYo3aby8TUDbdpSp5AF4yBvXWCYnVzxWtS+fFp9HuD/SfFmnOr/6/StZ/QIAAP//AwBQSwMEFAAG&#10;AAgAAAAhABsfO6bhAAAACQEAAA8AAABkcnMvZG93bnJldi54bWxMj8FKw0AQhu+C77CM4EXsxppG&#10;G7MpVREKgmJV8LjNTpNgdjbsbtq0T+940uPM//HPN8VitJ3YoQ+tIwVXkwQEUuVMS7WCj/eny1sQ&#10;IWoyunOECg4YYFGenhQ6N25Pb7hbx1pwCYVcK2hi7HMpQ9Wg1WHieiTOts5bHXn0tTRe77ncdnKa&#10;JJm0uiW+0OgeHxqsvteDVZCae7vafh2ul5+ro319fhx883Kh1PnZuLwDEXGMfzD86rM6lOy0cQOZ&#10;IDoF02Q2Y5SDLAXBQJbOebFRML9JQZaF/P9B+QMAAP//AwBQSwECLQAUAAYACAAAACEAtoM4kv4A&#10;AADhAQAAEwAAAAAAAAAAAAAAAAAAAAAAW0NvbnRlbnRfVHlwZXNdLnhtbFBLAQItABQABgAIAAAA&#10;IQA4/SH/1gAAAJQBAAALAAAAAAAAAAAAAAAAAC8BAABfcmVscy8ucmVsc1BLAQItABQABgAIAAAA&#10;IQDrB4l3TAIAAJIEAAAOAAAAAAAAAAAAAAAAAC4CAABkcnMvZTJvRG9jLnhtbFBLAQItABQABgAI&#10;AAAAIQAbHzum4QAAAAkBAAAPAAAAAAAAAAAAAAAAAKYEAABkcnMvZG93bnJldi54bWxQSwUGAAAA&#10;AAQABADzAAAAtAUAAAAA&#10;" fillcolor="#fbd4b4 [1305]">
                <v:textbox>
                  <w:txbxContent>
                    <w:p w:rsidR="0082601F" w:rsidRPr="005320FE" w:rsidRDefault="0082601F" w:rsidP="00782FF1">
                      <w:pPr>
                        <w:jc w:val="center"/>
                        <w:rPr>
                          <w:b/>
                          <w:sz w:val="24"/>
                          <w:szCs w:val="24"/>
                        </w:rPr>
                      </w:pPr>
                      <w:r w:rsidRPr="005320FE">
                        <w:rPr>
                          <w:b/>
                          <w:sz w:val="24"/>
                          <w:szCs w:val="24"/>
                        </w:rPr>
                        <w:t>Trial Balance Data</w:t>
                      </w:r>
                    </w:p>
                  </w:txbxContent>
                </v:textbox>
              </v:shape>
            </w:pict>
          </mc:Fallback>
        </mc:AlternateContent>
      </w:r>
    </w:p>
    <w:p w:rsidR="005A179F" w:rsidRDefault="005A179F" w:rsidP="009D7F0C">
      <w:pPr>
        <w:jc w:val="both"/>
        <w:rPr>
          <w:rFonts w:ascii="Times New Roman" w:eastAsiaTheme="minorEastAsia" w:hAnsi="Times New Roman" w:cs="Times New Roman"/>
          <w:sz w:val="24"/>
          <w:szCs w:val="24"/>
        </w:rPr>
      </w:pPr>
    </w:p>
    <w:p w:rsidR="00AB4E15" w:rsidRPr="00AB4E15" w:rsidRDefault="00AB4E15" w:rsidP="00AB4E15">
      <w:pPr>
        <w:autoSpaceDE w:val="0"/>
        <w:autoSpaceDN w:val="0"/>
        <w:adjustRightInd w:val="0"/>
        <w:rPr>
          <w:rFonts w:ascii="Times New Roman" w:eastAsiaTheme="minorEastAsia" w:hAnsi="Times New Roman" w:cs="Times New Roman"/>
          <w:sz w:val="24"/>
          <w:szCs w:val="24"/>
        </w:rPr>
      </w:pPr>
      <w:r w:rsidRPr="00AB4E15">
        <w:rPr>
          <w:rFonts w:ascii="Times New Roman" w:eastAsiaTheme="minorEastAsia" w:hAnsi="Times New Roman" w:cs="Times New Roman"/>
          <w:sz w:val="24"/>
          <w:szCs w:val="24"/>
        </w:rPr>
        <w:lastRenderedPageBreak/>
        <w:t>With the above diagram in min</w:t>
      </w:r>
      <w:r>
        <w:rPr>
          <w:rFonts w:ascii="Times New Roman" w:eastAsiaTheme="minorEastAsia" w:hAnsi="Times New Roman" w:cs="Times New Roman"/>
          <w:sz w:val="24"/>
          <w:szCs w:val="24"/>
        </w:rPr>
        <w:t xml:space="preserve">d, the following is </w:t>
      </w:r>
      <w:r w:rsidR="00520639">
        <w:rPr>
          <w:rFonts w:ascii="Times New Roman" w:eastAsiaTheme="minorEastAsia" w:hAnsi="Times New Roman" w:cs="Times New Roman"/>
          <w:sz w:val="24"/>
          <w:szCs w:val="24"/>
        </w:rPr>
        <w:t xml:space="preserve">generally </w:t>
      </w:r>
      <w:r>
        <w:rPr>
          <w:rFonts w:ascii="Times New Roman" w:eastAsiaTheme="minorEastAsia" w:hAnsi="Times New Roman" w:cs="Times New Roman"/>
          <w:sz w:val="24"/>
          <w:szCs w:val="24"/>
        </w:rPr>
        <w:t xml:space="preserve">considered for our </w:t>
      </w:r>
      <w:r w:rsidRPr="00AB4E15">
        <w:rPr>
          <w:rFonts w:ascii="Times New Roman" w:eastAsiaTheme="minorEastAsia" w:hAnsi="Times New Roman" w:cs="Times New Roman"/>
          <w:sz w:val="24"/>
          <w:szCs w:val="24"/>
        </w:rPr>
        <w:t>financial audit</w:t>
      </w:r>
      <w:r>
        <w:rPr>
          <w:rFonts w:ascii="Times New Roman" w:eastAsiaTheme="minorEastAsia" w:hAnsi="Times New Roman" w:cs="Times New Roman"/>
          <w:sz w:val="24"/>
          <w:szCs w:val="24"/>
        </w:rPr>
        <w:t xml:space="preserve"> support</w:t>
      </w:r>
      <w:r w:rsidR="00520639">
        <w:rPr>
          <w:rFonts w:ascii="Times New Roman" w:eastAsiaTheme="minorEastAsia" w:hAnsi="Times New Roman" w:cs="Times New Roman"/>
          <w:sz w:val="24"/>
          <w:szCs w:val="24"/>
        </w:rPr>
        <w:t xml:space="preserve"> for the various layers depicted in Table 1</w:t>
      </w:r>
      <w:r>
        <w:rPr>
          <w:rFonts w:ascii="Times New Roman" w:eastAsiaTheme="minorEastAsia" w:hAnsi="Times New Roman" w:cs="Times New Roman"/>
          <w:sz w:val="24"/>
          <w:szCs w:val="24"/>
        </w:rPr>
        <w:t>:</w:t>
      </w:r>
    </w:p>
    <w:tbl>
      <w:tblPr>
        <w:tblStyle w:val="TableGrid"/>
        <w:tblW w:w="0" w:type="auto"/>
        <w:tblLook w:val="04A0" w:firstRow="1" w:lastRow="0" w:firstColumn="1" w:lastColumn="0" w:noHBand="0" w:noVBand="1"/>
      </w:tblPr>
      <w:tblGrid>
        <w:gridCol w:w="2943"/>
        <w:gridCol w:w="3517"/>
        <w:gridCol w:w="3231"/>
      </w:tblGrid>
      <w:tr w:rsidR="00AB4E15" w:rsidRPr="00AB4E15" w:rsidTr="00AB4E15">
        <w:trPr>
          <w:trHeight w:val="321"/>
        </w:trPr>
        <w:tc>
          <w:tcPr>
            <w:tcW w:w="2943" w:type="dxa"/>
            <w:shd w:val="clear" w:color="auto" w:fill="000000" w:themeFill="text1"/>
          </w:tcPr>
          <w:p w:rsidR="00AB4E15" w:rsidRPr="00AB4E15" w:rsidRDefault="00AB4E15" w:rsidP="00AB4E15">
            <w:pPr>
              <w:autoSpaceDE w:val="0"/>
              <w:autoSpaceDN w:val="0"/>
              <w:adjustRightInd w:val="0"/>
              <w:rPr>
                <w:rFonts w:ascii="Times New Roman" w:hAnsi="Times New Roman" w:cs="Times New Roman"/>
                <w:color w:val="FFFFFF" w:themeColor="background1"/>
                <w:sz w:val="24"/>
                <w:szCs w:val="24"/>
              </w:rPr>
            </w:pPr>
            <w:r w:rsidRPr="00AB4E15">
              <w:rPr>
                <w:rFonts w:ascii="Times New Roman" w:hAnsi="Times New Roman" w:cs="Times New Roman"/>
                <w:color w:val="FFFFFF" w:themeColor="background1"/>
                <w:sz w:val="24"/>
                <w:szCs w:val="24"/>
              </w:rPr>
              <w:t>Hardware Layer</w:t>
            </w:r>
          </w:p>
        </w:tc>
        <w:tc>
          <w:tcPr>
            <w:tcW w:w="3517" w:type="dxa"/>
            <w:shd w:val="clear" w:color="auto" w:fill="000000" w:themeFill="text1"/>
          </w:tcPr>
          <w:p w:rsidR="00AB4E15" w:rsidRPr="00AB4E15" w:rsidRDefault="00AB4E15" w:rsidP="00AB4E15">
            <w:pPr>
              <w:autoSpaceDE w:val="0"/>
              <w:autoSpaceDN w:val="0"/>
              <w:adjustRightInd w:val="0"/>
              <w:rPr>
                <w:rFonts w:ascii="Times New Roman" w:hAnsi="Times New Roman" w:cs="Times New Roman"/>
                <w:color w:val="FFFFFF" w:themeColor="background1"/>
                <w:sz w:val="24"/>
                <w:szCs w:val="24"/>
              </w:rPr>
            </w:pPr>
            <w:r w:rsidRPr="00AB4E15">
              <w:rPr>
                <w:rFonts w:ascii="Times New Roman" w:hAnsi="Times New Roman" w:cs="Times New Roman"/>
                <w:color w:val="FFFFFF" w:themeColor="background1"/>
                <w:sz w:val="24"/>
                <w:szCs w:val="24"/>
              </w:rPr>
              <w:t>Operating System Layer</w:t>
            </w:r>
          </w:p>
          <w:p w:rsidR="00AB4E15" w:rsidRPr="00AB4E15" w:rsidRDefault="00AB4E15" w:rsidP="00AB4E15">
            <w:pPr>
              <w:autoSpaceDE w:val="0"/>
              <w:autoSpaceDN w:val="0"/>
              <w:adjustRightInd w:val="0"/>
              <w:rPr>
                <w:rFonts w:ascii="Times New Roman" w:hAnsi="Times New Roman" w:cs="Times New Roman"/>
                <w:color w:val="FFFFFF" w:themeColor="background1"/>
                <w:sz w:val="24"/>
                <w:szCs w:val="24"/>
              </w:rPr>
            </w:pPr>
          </w:p>
        </w:tc>
        <w:tc>
          <w:tcPr>
            <w:tcW w:w="3231" w:type="dxa"/>
            <w:shd w:val="clear" w:color="auto" w:fill="000000" w:themeFill="text1"/>
          </w:tcPr>
          <w:p w:rsidR="00AB4E15" w:rsidRPr="00AB4E15" w:rsidRDefault="00AB4E15" w:rsidP="00AB4E15">
            <w:pPr>
              <w:autoSpaceDE w:val="0"/>
              <w:autoSpaceDN w:val="0"/>
              <w:adjustRightInd w:val="0"/>
              <w:rPr>
                <w:rFonts w:ascii="Times New Roman" w:hAnsi="Times New Roman" w:cs="Times New Roman"/>
                <w:color w:val="FFFFFF" w:themeColor="background1"/>
                <w:sz w:val="24"/>
                <w:szCs w:val="24"/>
              </w:rPr>
            </w:pPr>
            <w:r w:rsidRPr="00AB4E15">
              <w:rPr>
                <w:rFonts w:ascii="Times New Roman" w:hAnsi="Times New Roman" w:cs="Times New Roman"/>
                <w:color w:val="FFFFFF" w:themeColor="background1"/>
                <w:sz w:val="24"/>
                <w:szCs w:val="24"/>
              </w:rPr>
              <w:t>Application Software Layer</w:t>
            </w:r>
          </w:p>
          <w:p w:rsidR="00AB4E15" w:rsidRPr="00AB4E15" w:rsidRDefault="00AB4E15" w:rsidP="00AB4E15">
            <w:pPr>
              <w:autoSpaceDE w:val="0"/>
              <w:autoSpaceDN w:val="0"/>
              <w:adjustRightInd w:val="0"/>
              <w:rPr>
                <w:rFonts w:ascii="Times New Roman" w:hAnsi="Times New Roman" w:cs="Times New Roman"/>
                <w:color w:val="FFFFFF" w:themeColor="background1"/>
                <w:sz w:val="24"/>
                <w:szCs w:val="24"/>
              </w:rPr>
            </w:pPr>
          </w:p>
        </w:tc>
      </w:tr>
      <w:tr w:rsidR="00AB4E15" w:rsidTr="00AB4E15">
        <w:tc>
          <w:tcPr>
            <w:tcW w:w="2943" w:type="dxa"/>
          </w:tcPr>
          <w:p w:rsidR="00AB4E15" w:rsidRDefault="00AB4E15" w:rsidP="00AB4E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Pr="00AB4E15">
              <w:rPr>
                <w:rFonts w:ascii="Times New Roman" w:hAnsi="Times New Roman" w:cs="Times New Roman"/>
                <w:sz w:val="24"/>
                <w:szCs w:val="24"/>
              </w:rPr>
              <w:t>ncontrolled access to computer hardware can result in the following risks</w:t>
            </w:r>
          </w:p>
        </w:tc>
        <w:tc>
          <w:tcPr>
            <w:tcW w:w="3517" w:type="dxa"/>
          </w:tcPr>
          <w:p w:rsidR="00AB4E15" w:rsidRPr="00AB4E15" w:rsidRDefault="00AB4E15" w:rsidP="00AB4E15">
            <w:pPr>
              <w:autoSpaceDE w:val="0"/>
              <w:autoSpaceDN w:val="0"/>
              <w:adjustRightInd w:val="0"/>
              <w:rPr>
                <w:rFonts w:ascii="Times New Roman" w:hAnsi="Times New Roman" w:cs="Times New Roman"/>
                <w:sz w:val="24"/>
                <w:szCs w:val="24"/>
              </w:rPr>
            </w:pPr>
            <w:r w:rsidRPr="00AB4E15">
              <w:rPr>
                <w:rFonts w:ascii="Times New Roman" w:hAnsi="Times New Roman" w:cs="Times New Roman"/>
                <w:sz w:val="24"/>
                <w:szCs w:val="24"/>
              </w:rPr>
              <w:t>Personnel with operating system super-user security access rights have:-</w:t>
            </w:r>
          </w:p>
          <w:p w:rsidR="00AB4E15" w:rsidRDefault="00AB4E15" w:rsidP="00AB4E15">
            <w:pPr>
              <w:autoSpaceDE w:val="0"/>
              <w:autoSpaceDN w:val="0"/>
              <w:adjustRightInd w:val="0"/>
              <w:rPr>
                <w:rFonts w:ascii="Times New Roman" w:hAnsi="Times New Roman" w:cs="Times New Roman"/>
                <w:sz w:val="24"/>
                <w:szCs w:val="24"/>
              </w:rPr>
            </w:pPr>
          </w:p>
        </w:tc>
        <w:tc>
          <w:tcPr>
            <w:tcW w:w="3231" w:type="dxa"/>
          </w:tcPr>
          <w:p w:rsidR="00AB4E15" w:rsidRPr="00AB4E15" w:rsidRDefault="00AB4E15" w:rsidP="00AB4E15">
            <w:pPr>
              <w:autoSpaceDE w:val="0"/>
              <w:autoSpaceDN w:val="0"/>
              <w:adjustRightInd w:val="0"/>
              <w:jc w:val="both"/>
              <w:rPr>
                <w:rFonts w:ascii="Times New Roman" w:hAnsi="Times New Roman" w:cs="Times New Roman"/>
                <w:sz w:val="24"/>
                <w:szCs w:val="24"/>
              </w:rPr>
            </w:pPr>
            <w:r w:rsidRPr="00AB4E15">
              <w:rPr>
                <w:rFonts w:ascii="Times New Roman" w:hAnsi="Times New Roman" w:cs="Times New Roman"/>
                <w:sz w:val="24"/>
                <w:szCs w:val="24"/>
              </w:rPr>
              <w:t>Unauthorized creation, alteration or deletion of transactions and master file data.  For example:-</w:t>
            </w:r>
          </w:p>
          <w:p w:rsidR="00AB4E15" w:rsidRDefault="00AB4E15" w:rsidP="00AB4E15">
            <w:pPr>
              <w:autoSpaceDE w:val="0"/>
              <w:autoSpaceDN w:val="0"/>
              <w:adjustRightInd w:val="0"/>
              <w:rPr>
                <w:rFonts w:ascii="Times New Roman" w:hAnsi="Times New Roman" w:cs="Times New Roman"/>
                <w:sz w:val="24"/>
                <w:szCs w:val="24"/>
              </w:rPr>
            </w:pPr>
          </w:p>
        </w:tc>
      </w:tr>
      <w:tr w:rsidR="00AB4E15" w:rsidTr="00AB4E15">
        <w:tc>
          <w:tcPr>
            <w:tcW w:w="2943" w:type="dxa"/>
          </w:tcPr>
          <w:p w:rsidR="00AB4E15" w:rsidRPr="00AB4E15" w:rsidRDefault="00AB4E15" w:rsidP="00DB1D30">
            <w:pPr>
              <w:pStyle w:val="ListParagraph"/>
              <w:numPr>
                <w:ilvl w:val="0"/>
                <w:numId w:val="7"/>
              </w:numPr>
              <w:autoSpaceDE w:val="0"/>
              <w:autoSpaceDN w:val="0"/>
              <w:adjustRightInd w:val="0"/>
              <w:ind w:left="284"/>
              <w:jc w:val="both"/>
              <w:rPr>
                <w:rFonts w:ascii="Times New Roman" w:hAnsi="Times New Roman" w:cs="Times New Roman"/>
                <w:sz w:val="24"/>
                <w:szCs w:val="24"/>
              </w:rPr>
            </w:pPr>
            <w:r w:rsidRPr="00AB4E15">
              <w:rPr>
                <w:rFonts w:ascii="Times New Roman" w:hAnsi="Times New Roman" w:cs="Times New Roman"/>
                <w:sz w:val="24"/>
                <w:szCs w:val="24"/>
              </w:rPr>
              <w:t>theft of, or damage to, physical computer assets</w:t>
            </w:r>
          </w:p>
          <w:p w:rsidR="00AB4E15" w:rsidRPr="00AB4E15" w:rsidRDefault="00AB4E15" w:rsidP="00DB1D30">
            <w:pPr>
              <w:pStyle w:val="ListParagraph"/>
              <w:numPr>
                <w:ilvl w:val="0"/>
                <w:numId w:val="7"/>
              </w:numPr>
              <w:autoSpaceDE w:val="0"/>
              <w:autoSpaceDN w:val="0"/>
              <w:adjustRightInd w:val="0"/>
              <w:ind w:left="284"/>
              <w:jc w:val="both"/>
              <w:rPr>
                <w:rFonts w:ascii="Times New Roman" w:hAnsi="Times New Roman" w:cs="Times New Roman"/>
                <w:sz w:val="24"/>
                <w:szCs w:val="24"/>
              </w:rPr>
            </w:pPr>
            <w:r w:rsidRPr="00AB4E15">
              <w:rPr>
                <w:rFonts w:ascii="Times New Roman" w:hAnsi="Times New Roman" w:cs="Times New Roman"/>
                <w:sz w:val="24"/>
                <w:szCs w:val="24"/>
              </w:rPr>
              <w:t>unauthorized access to backup tapes/disks</w:t>
            </w:r>
          </w:p>
          <w:p w:rsidR="00AB4E15" w:rsidRPr="00AB4E15" w:rsidRDefault="00AB4E15" w:rsidP="00DB1D30">
            <w:pPr>
              <w:pStyle w:val="ListParagraph"/>
              <w:numPr>
                <w:ilvl w:val="0"/>
                <w:numId w:val="7"/>
              </w:numPr>
              <w:autoSpaceDE w:val="0"/>
              <w:autoSpaceDN w:val="0"/>
              <w:adjustRightInd w:val="0"/>
              <w:ind w:left="284"/>
              <w:jc w:val="both"/>
              <w:rPr>
                <w:rFonts w:ascii="Times New Roman" w:hAnsi="Times New Roman" w:cs="Times New Roman"/>
                <w:sz w:val="24"/>
                <w:szCs w:val="24"/>
              </w:rPr>
            </w:pPr>
            <w:r w:rsidRPr="00AB4E15">
              <w:rPr>
                <w:rFonts w:ascii="Times New Roman" w:hAnsi="Times New Roman" w:cs="Times New Roman"/>
                <w:sz w:val="24"/>
                <w:szCs w:val="24"/>
              </w:rPr>
              <w:t>unauthorized use of disk utilities to read or alter data or disks</w:t>
            </w:r>
          </w:p>
          <w:p w:rsidR="00AB4E15" w:rsidRPr="00AB4E15" w:rsidRDefault="00AB4E15" w:rsidP="00DB1D30">
            <w:pPr>
              <w:pStyle w:val="ListParagraph"/>
              <w:numPr>
                <w:ilvl w:val="0"/>
                <w:numId w:val="7"/>
              </w:numPr>
              <w:autoSpaceDE w:val="0"/>
              <w:autoSpaceDN w:val="0"/>
              <w:adjustRightInd w:val="0"/>
              <w:ind w:left="284"/>
              <w:jc w:val="both"/>
              <w:rPr>
                <w:rFonts w:ascii="Times New Roman" w:hAnsi="Times New Roman" w:cs="Times New Roman"/>
                <w:sz w:val="24"/>
                <w:szCs w:val="24"/>
              </w:rPr>
            </w:pPr>
            <w:r w:rsidRPr="00AB4E15">
              <w:rPr>
                <w:rFonts w:ascii="Times New Roman" w:hAnsi="Times New Roman" w:cs="Times New Roman"/>
                <w:sz w:val="24"/>
                <w:szCs w:val="24"/>
              </w:rPr>
              <w:t xml:space="preserve">introduction of computer viruses onto servers - via memory sticks </w:t>
            </w:r>
          </w:p>
          <w:p w:rsidR="00AB4E15" w:rsidRPr="00AB4E15" w:rsidRDefault="00AB4E15" w:rsidP="00DB1D30">
            <w:pPr>
              <w:pStyle w:val="ListParagraph"/>
              <w:numPr>
                <w:ilvl w:val="0"/>
                <w:numId w:val="7"/>
              </w:numPr>
              <w:autoSpaceDE w:val="0"/>
              <w:autoSpaceDN w:val="0"/>
              <w:adjustRightInd w:val="0"/>
              <w:ind w:left="284"/>
              <w:jc w:val="both"/>
              <w:rPr>
                <w:rFonts w:ascii="Times New Roman" w:hAnsi="Times New Roman" w:cs="Times New Roman"/>
                <w:sz w:val="24"/>
                <w:szCs w:val="24"/>
              </w:rPr>
            </w:pPr>
            <w:r w:rsidRPr="00AB4E15">
              <w:rPr>
                <w:rFonts w:ascii="Times New Roman" w:hAnsi="Times New Roman" w:cs="Times New Roman"/>
                <w:sz w:val="24"/>
                <w:szCs w:val="24"/>
              </w:rPr>
              <w:t xml:space="preserve">leakage of confidential data (e.g. customer lists, supplier discount structures </w:t>
            </w:r>
            <w:r w:rsidR="002E07FE" w:rsidRPr="00AB4E15">
              <w:rPr>
                <w:rFonts w:ascii="Times New Roman" w:hAnsi="Times New Roman" w:cs="Times New Roman"/>
                <w:sz w:val="24"/>
                <w:szCs w:val="24"/>
              </w:rPr>
              <w:t>etc.</w:t>
            </w:r>
            <w:r w:rsidRPr="00AB4E15">
              <w:rPr>
                <w:rFonts w:ascii="Times New Roman" w:hAnsi="Times New Roman" w:cs="Times New Roman"/>
                <w:sz w:val="24"/>
                <w:szCs w:val="24"/>
              </w:rPr>
              <w:t xml:space="preserve">) </w:t>
            </w:r>
          </w:p>
          <w:p w:rsidR="00AB4E15" w:rsidRDefault="00AB4E15" w:rsidP="00AB4E15">
            <w:pPr>
              <w:autoSpaceDE w:val="0"/>
              <w:autoSpaceDN w:val="0"/>
              <w:adjustRightInd w:val="0"/>
              <w:rPr>
                <w:rFonts w:ascii="Times New Roman" w:hAnsi="Times New Roman" w:cs="Times New Roman"/>
                <w:sz w:val="24"/>
                <w:szCs w:val="24"/>
              </w:rPr>
            </w:pPr>
          </w:p>
        </w:tc>
        <w:tc>
          <w:tcPr>
            <w:tcW w:w="3517" w:type="dxa"/>
          </w:tcPr>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 xml:space="preserve">the means to alter and/or delete all data, files and programs on the system, from which the trail balance data and financial statements are derived  </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the ability to start and stop the computer system</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 xml:space="preserve">run (or stop) any program (from running) </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alter or delete entire databases and system interface files</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delete all system log files</w:t>
            </w:r>
          </w:p>
          <w:p w:rsidR="00AB4E15" w:rsidRDefault="00AB4E15" w:rsidP="00AB4E15">
            <w:pPr>
              <w:autoSpaceDE w:val="0"/>
              <w:autoSpaceDN w:val="0"/>
              <w:adjustRightInd w:val="0"/>
              <w:rPr>
                <w:rFonts w:ascii="Times New Roman" w:hAnsi="Times New Roman" w:cs="Times New Roman"/>
                <w:sz w:val="24"/>
                <w:szCs w:val="24"/>
              </w:rPr>
            </w:pPr>
          </w:p>
        </w:tc>
        <w:tc>
          <w:tcPr>
            <w:tcW w:w="3231" w:type="dxa"/>
          </w:tcPr>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 xml:space="preserve">adding fictitious employees, </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 xml:space="preserve">altering a debtor balances by fictitious credit notes; and </w:t>
            </w:r>
          </w:p>
          <w:p w:rsid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unauthorized debtor write-off transactions</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creation of invalid accounting period end dates</w:t>
            </w:r>
          </w:p>
          <w:p w:rsidR="00AB4E15" w:rsidRPr="00AB4E15" w:rsidRDefault="00AB4E15" w:rsidP="00DB1D30">
            <w:pPr>
              <w:pStyle w:val="ListParagraph"/>
              <w:numPr>
                <w:ilvl w:val="0"/>
                <w:numId w:val="7"/>
              </w:numPr>
              <w:autoSpaceDE w:val="0"/>
              <w:autoSpaceDN w:val="0"/>
              <w:adjustRightInd w:val="0"/>
              <w:ind w:left="172" w:hanging="172"/>
              <w:jc w:val="both"/>
              <w:rPr>
                <w:rFonts w:ascii="Times New Roman" w:hAnsi="Times New Roman" w:cs="Times New Roman"/>
                <w:sz w:val="24"/>
                <w:szCs w:val="24"/>
              </w:rPr>
            </w:pPr>
            <w:r w:rsidRPr="00AB4E15">
              <w:rPr>
                <w:rFonts w:ascii="Times New Roman" w:hAnsi="Times New Roman" w:cs="Times New Roman"/>
                <w:sz w:val="24"/>
                <w:szCs w:val="24"/>
              </w:rPr>
              <w:t>override controls over 3 way matching between purchase orders, delivery and supplier invoice controls</w:t>
            </w:r>
          </w:p>
          <w:p w:rsidR="00AB4E15" w:rsidRDefault="00AB4E15" w:rsidP="0084641A">
            <w:pPr>
              <w:pStyle w:val="ListParagraph"/>
              <w:autoSpaceDE w:val="0"/>
              <w:autoSpaceDN w:val="0"/>
              <w:adjustRightInd w:val="0"/>
              <w:ind w:left="172"/>
              <w:jc w:val="both"/>
              <w:rPr>
                <w:rFonts w:ascii="Times New Roman" w:hAnsi="Times New Roman" w:cs="Times New Roman"/>
                <w:sz w:val="24"/>
                <w:szCs w:val="24"/>
              </w:rPr>
            </w:pPr>
          </w:p>
        </w:tc>
      </w:tr>
      <w:tr w:rsidR="00AB4E15" w:rsidTr="00AB4E15">
        <w:tc>
          <w:tcPr>
            <w:tcW w:w="9691" w:type="dxa"/>
            <w:gridSpan w:val="3"/>
            <w:shd w:val="clear" w:color="auto" w:fill="000000" w:themeFill="text1"/>
          </w:tcPr>
          <w:p w:rsidR="00AB4E15" w:rsidRPr="00AB4E15" w:rsidRDefault="00AB4E15" w:rsidP="00AB4E15">
            <w:pPr>
              <w:autoSpaceDE w:val="0"/>
              <w:autoSpaceDN w:val="0"/>
              <w:adjustRightInd w:val="0"/>
              <w:jc w:val="center"/>
              <w:rPr>
                <w:rFonts w:ascii="Times New Roman" w:hAnsi="Times New Roman" w:cs="Times New Roman"/>
                <w:color w:val="FFFFFF" w:themeColor="background1"/>
                <w:sz w:val="24"/>
                <w:szCs w:val="24"/>
              </w:rPr>
            </w:pPr>
            <w:r w:rsidRPr="00AB4E15">
              <w:rPr>
                <w:rFonts w:cs="Times New Roman"/>
                <w:b/>
                <w:color w:val="FFFFFF" w:themeColor="background1"/>
                <w:sz w:val="28"/>
                <w:szCs w:val="24"/>
              </w:rPr>
              <w:t>Each layer in the pyramid introduces new levels of risks to a financial auditor, charged with expressing an opinion on the financial statements.</w:t>
            </w:r>
          </w:p>
        </w:tc>
      </w:tr>
    </w:tbl>
    <w:p w:rsidR="005320FE" w:rsidRDefault="005320FE" w:rsidP="002C2816">
      <w:pPr>
        <w:jc w:val="both"/>
        <w:rPr>
          <w:rFonts w:ascii="Times New Roman" w:eastAsiaTheme="minorEastAsia" w:hAnsi="Times New Roman" w:cs="Times New Roman"/>
          <w:sz w:val="24"/>
          <w:szCs w:val="24"/>
        </w:rPr>
      </w:pPr>
    </w:p>
    <w:p w:rsidR="00190F77" w:rsidRDefault="009D7F0C" w:rsidP="002C281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more recent years and further exposure to International Standard for SAIs (ISSAIs), SAI Samoa has been progressing towards more performance based audit engagements. There is no question about whether or not SAI require dedicated and well trained auditors in the areas of ICT. </w:t>
      </w:r>
    </w:p>
    <w:p w:rsidR="002C2816" w:rsidRDefault="009D7F0C" w:rsidP="002C2816">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There is now a growing need for </w:t>
      </w:r>
      <w:r w:rsidR="007B53AE">
        <w:rPr>
          <w:rFonts w:ascii="Times New Roman" w:eastAsiaTheme="minorEastAsia" w:hAnsi="Times New Roman" w:cs="Times New Roman"/>
          <w:sz w:val="24"/>
          <w:szCs w:val="24"/>
        </w:rPr>
        <w:t>SAIs</w:t>
      </w:r>
      <w:r w:rsidR="007B53AE" w:rsidRPr="007B53A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 be</w:t>
      </w:r>
      <w:r w:rsidR="007B53AE" w:rsidRPr="007B53AE">
        <w:rPr>
          <w:rFonts w:ascii="Times New Roman" w:eastAsiaTheme="minorEastAsia" w:hAnsi="Times New Roman" w:cs="Times New Roman"/>
          <w:sz w:val="24"/>
          <w:szCs w:val="24"/>
        </w:rPr>
        <w:t xml:space="preserve"> capable of competently reviewing computerized accounting systems and supporting I.T. infrastructure used </w:t>
      </w:r>
      <w:r w:rsidR="00190F77">
        <w:rPr>
          <w:rFonts w:ascii="Times New Roman" w:eastAsiaTheme="minorEastAsia" w:hAnsi="Times New Roman" w:cs="Times New Roman"/>
          <w:sz w:val="24"/>
          <w:szCs w:val="24"/>
        </w:rPr>
        <w:t>across the public sector</w:t>
      </w:r>
      <w:r w:rsidR="007B53AE">
        <w:rPr>
          <w:rFonts w:ascii="Times New Roman" w:eastAsiaTheme="minorEastAsia" w:hAnsi="Times New Roman" w:cs="Times New Roman"/>
          <w:sz w:val="24"/>
          <w:szCs w:val="24"/>
        </w:rPr>
        <w:t xml:space="preserve">. </w:t>
      </w:r>
      <w:r w:rsidR="007B53AE" w:rsidRPr="007B53AE">
        <w:rPr>
          <w:rFonts w:ascii="Times New Roman" w:eastAsiaTheme="minorEastAsia" w:hAnsi="Times New Roman" w:cs="Times New Roman"/>
          <w:sz w:val="24"/>
          <w:szCs w:val="24"/>
        </w:rPr>
        <w:t xml:space="preserve">Additionally, a thorough understanding of business and control risks associated with computerized systems is required, in order to effectively audit today’s business systems. </w:t>
      </w:r>
      <w:r w:rsidR="00F446CD" w:rsidRPr="009B0968">
        <w:rPr>
          <w:rFonts w:ascii="Times New Roman" w:hAnsi="Times New Roman" w:cs="Times New Roman"/>
          <w:sz w:val="24"/>
          <w:szCs w:val="24"/>
        </w:rPr>
        <w:t>IT auditors are often used to evaluate the reliability of computer generated data that supports financial statements and the adequacy of controls within and surrounding information systems</w:t>
      </w:r>
      <w:bookmarkStart w:id="11" w:name="_Toc3986200"/>
      <w:r>
        <w:rPr>
          <w:rFonts w:ascii="Times New Roman" w:hAnsi="Times New Roman" w:cs="Times New Roman"/>
          <w:sz w:val="24"/>
          <w:szCs w:val="24"/>
        </w:rPr>
        <w:t>.</w:t>
      </w:r>
    </w:p>
    <w:p w:rsidR="005320FE" w:rsidRDefault="005320FE">
      <w:pPr>
        <w:rPr>
          <w:rFonts w:asciiTheme="majorHAnsi" w:eastAsiaTheme="majorEastAsia" w:hAnsiTheme="majorHAnsi" w:cstheme="majorBidi"/>
          <w:b/>
          <w:bCs/>
          <w:color w:val="365F91" w:themeColor="accent1" w:themeShade="BF"/>
          <w:sz w:val="28"/>
          <w:szCs w:val="28"/>
        </w:rPr>
      </w:pPr>
      <w:r>
        <w:br w:type="page"/>
      </w:r>
    </w:p>
    <w:p w:rsidR="00EB0B6E" w:rsidRPr="002E07FE" w:rsidRDefault="00EB0B6E" w:rsidP="002E07FE">
      <w:pPr>
        <w:pStyle w:val="Heading1"/>
      </w:pPr>
      <w:bookmarkStart w:id="12" w:name="_Toc4508032"/>
      <w:r w:rsidRPr="002E07FE">
        <w:lastRenderedPageBreak/>
        <w:t>Wha</w:t>
      </w:r>
      <w:r w:rsidR="0040061E" w:rsidRPr="002E07FE">
        <w:t>t</w:t>
      </w:r>
      <w:r w:rsidRPr="002E07FE">
        <w:t xml:space="preserve"> do we currently do?</w:t>
      </w:r>
      <w:bookmarkEnd w:id="11"/>
      <w:bookmarkEnd w:id="12"/>
    </w:p>
    <w:p w:rsidR="00EB0B6E" w:rsidRDefault="00EB0B6E" w:rsidP="002574DA">
      <w:pPr>
        <w:jc w:val="both"/>
        <w:rPr>
          <w:rFonts w:ascii="Times New Roman" w:eastAsiaTheme="minorEastAsia" w:hAnsi="Times New Roman" w:cs="Times New Roman"/>
          <w:sz w:val="24"/>
          <w:szCs w:val="24"/>
        </w:rPr>
      </w:pPr>
      <w:r w:rsidRPr="002574DA">
        <w:rPr>
          <w:rFonts w:ascii="Times New Roman" w:eastAsiaTheme="minorEastAsia" w:hAnsi="Times New Roman" w:cs="Times New Roman"/>
          <w:sz w:val="24"/>
          <w:szCs w:val="24"/>
        </w:rPr>
        <w:t xml:space="preserve">SAI Samoa has come a long way in terms of capacity building programs. The never-ending efforts of the </w:t>
      </w:r>
      <w:r w:rsidR="00EE026A">
        <w:rPr>
          <w:rFonts w:ascii="Times New Roman" w:eastAsiaTheme="minorEastAsia" w:hAnsi="Times New Roman" w:cs="Times New Roman"/>
          <w:sz w:val="24"/>
          <w:szCs w:val="24"/>
        </w:rPr>
        <w:t>CAG</w:t>
      </w:r>
      <w:r w:rsidRPr="002574DA">
        <w:rPr>
          <w:rFonts w:ascii="Times New Roman" w:eastAsiaTheme="minorEastAsia" w:hAnsi="Times New Roman" w:cs="Times New Roman"/>
          <w:sz w:val="24"/>
          <w:szCs w:val="24"/>
        </w:rPr>
        <w:t xml:space="preserve"> have seen great improvements in establishing strong foundation on which the service of the SAI is based. This include relevant amendments to SAI Samoa’s enabling legislation which e</w:t>
      </w:r>
      <w:r w:rsidR="00EE026A">
        <w:rPr>
          <w:rFonts w:ascii="Times New Roman" w:eastAsiaTheme="minorEastAsia" w:hAnsi="Times New Roman" w:cs="Times New Roman"/>
          <w:sz w:val="24"/>
          <w:szCs w:val="24"/>
        </w:rPr>
        <w:t xml:space="preserve">nforced the establishment of ITA </w:t>
      </w:r>
      <w:r w:rsidRPr="002574DA">
        <w:rPr>
          <w:rFonts w:ascii="Times New Roman" w:eastAsiaTheme="minorEastAsia" w:hAnsi="Times New Roman" w:cs="Times New Roman"/>
          <w:sz w:val="24"/>
          <w:szCs w:val="24"/>
        </w:rPr>
        <w:t>Unit</w:t>
      </w:r>
      <w:r w:rsidR="00190F77">
        <w:rPr>
          <w:rFonts w:ascii="Times New Roman" w:eastAsiaTheme="minorEastAsia" w:hAnsi="Times New Roman" w:cs="Times New Roman"/>
          <w:sz w:val="24"/>
          <w:szCs w:val="24"/>
        </w:rPr>
        <w:t>, various means of capacity building</w:t>
      </w:r>
      <w:r w:rsidRPr="002574DA">
        <w:rPr>
          <w:rFonts w:ascii="Times New Roman" w:eastAsiaTheme="minorEastAsia" w:hAnsi="Times New Roman" w:cs="Times New Roman"/>
          <w:sz w:val="24"/>
          <w:szCs w:val="24"/>
        </w:rPr>
        <w:t xml:space="preserve"> </w:t>
      </w:r>
      <w:r w:rsidR="00190F77">
        <w:rPr>
          <w:rFonts w:ascii="Times New Roman" w:eastAsiaTheme="minorEastAsia" w:hAnsi="Times New Roman" w:cs="Times New Roman"/>
          <w:sz w:val="24"/>
          <w:szCs w:val="24"/>
        </w:rPr>
        <w:t>which</w:t>
      </w:r>
      <w:r w:rsidRPr="002574DA">
        <w:rPr>
          <w:rFonts w:ascii="Times New Roman" w:eastAsiaTheme="minorEastAsia" w:hAnsi="Times New Roman" w:cs="Times New Roman"/>
          <w:sz w:val="24"/>
          <w:szCs w:val="24"/>
        </w:rPr>
        <w:t xml:space="preserve"> empowered the completion of ITAs and the increase use of IT infrastructure within the Office. </w:t>
      </w:r>
    </w:p>
    <w:p w:rsidR="00190F77" w:rsidRPr="002574DA" w:rsidRDefault="00190F77" w:rsidP="002574DA">
      <w:pPr>
        <w:jc w:val="both"/>
        <w:rPr>
          <w:rFonts w:ascii="Times New Roman" w:eastAsiaTheme="minorEastAsia" w:hAnsi="Times New Roman" w:cs="Times New Roman"/>
          <w:sz w:val="24"/>
          <w:szCs w:val="24"/>
        </w:rPr>
      </w:pPr>
      <w:r w:rsidRPr="00190F77">
        <w:rPr>
          <w:rFonts w:ascii="Times New Roman" w:eastAsiaTheme="minorEastAsia" w:hAnsi="Times New Roman" w:cs="Times New Roman"/>
          <w:noProof/>
          <w:sz w:val="24"/>
          <w:szCs w:val="24"/>
        </w:rPr>
        <w:drawing>
          <wp:inline distT="0" distB="0" distL="0" distR="0" wp14:anchorId="5B6F3BF5" wp14:editId="555C102D">
            <wp:extent cx="5943600" cy="1838960"/>
            <wp:effectExtent l="38100" t="0" r="57150" b="0"/>
            <wp:docPr id="28" name="Diagram 28">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3DDD4106-78DA-4898-87A2-EBA8ADB64C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C0048" w:rsidRPr="002574DA" w:rsidRDefault="009D7F0C" w:rsidP="002574DA">
      <w:pPr>
        <w:jc w:val="both"/>
        <w:rPr>
          <w:rFonts w:ascii="Times New Roman" w:eastAsiaTheme="minorEastAsia" w:hAnsi="Times New Roman" w:cs="Times New Roman"/>
          <w:sz w:val="24"/>
          <w:szCs w:val="24"/>
        </w:rPr>
      </w:pPr>
      <w:r>
        <w:rPr>
          <w:b/>
          <w:noProof/>
          <w:sz w:val="28"/>
        </w:rPr>
        <mc:AlternateContent>
          <mc:Choice Requires="wps">
            <w:drawing>
              <wp:anchor distT="0" distB="0" distL="114300" distR="114300" simplePos="0" relativeHeight="251670528" behindDoc="0" locked="0" layoutInCell="1" allowOverlap="1" wp14:anchorId="09850763" wp14:editId="4F792107">
                <wp:simplePos x="0" y="0"/>
                <wp:positionH relativeFrom="margin">
                  <wp:posOffset>-28575</wp:posOffset>
                </wp:positionH>
                <wp:positionV relativeFrom="margin">
                  <wp:posOffset>6270625</wp:posOffset>
                </wp:positionV>
                <wp:extent cx="2828925" cy="1600200"/>
                <wp:effectExtent l="0" t="0" r="28575" b="19050"/>
                <wp:wrapSquare wrapText="bothSides"/>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600200"/>
                        </a:xfrm>
                        <a:prstGeom prst="horizontalScroll">
                          <a:avLst>
                            <a:gd name="adj" fmla="val 10431"/>
                          </a:avLst>
                        </a:prstGeom>
                        <a:solidFill>
                          <a:schemeClr val="tx2">
                            <a:lumMod val="40000"/>
                            <a:lumOff val="60000"/>
                          </a:schemeClr>
                        </a:solidFill>
                        <a:ln w="22225">
                          <a:solidFill>
                            <a:schemeClr val="dk1">
                              <a:lumMod val="100000"/>
                              <a:lumOff val="0"/>
                            </a:schemeClr>
                          </a:solidFill>
                          <a:round/>
                          <a:headEnd/>
                          <a:tailEnd/>
                        </a:ln>
                        <a:effectLst/>
                        <a:extLst/>
                      </wps:spPr>
                      <wps:txbx>
                        <w:txbxContent>
                          <w:p w:rsidR="0082601F" w:rsidRPr="0082044A" w:rsidRDefault="0082601F" w:rsidP="007B53AE">
                            <w:pPr>
                              <w:ind w:left="142"/>
                              <w:jc w:val="center"/>
                              <w:rPr>
                                <w:rFonts w:ascii="Arial" w:hAnsi="Arial" w:cs="Arial"/>
                              </w:rPr>
                            </w:pPr>
                            <w:r w:rsidRPr="007B53AE">
                              <w:rPr>
                                <w:rFonts w:ascii="Courier New" w:eastAsiaTheme="minorEastAsia" w:hAnsi="Courier New" w:cs="Courier New"/>
                                <w:b/>
                                <w:sz w:val="20"/>
                                <w:szCs w:val="20"/>
                              </w:rPr>
                              <w:t>The prime role of the SAO IT Auditor is to provide “expert” advice to Financial Audit in order for them to assess I.T inherent and control risks and the most appropriate audit procedures to perform, in forming an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98" style="position:absolute;left:0;text-align:left;margin-left:-2.25pt;margin-top:493.75pt;width:222.75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5EcgIAAAcFAAAOAAAAZHJzL2Uyb0RvYy54bWysVNtOGzEQfa/Uf7D8XvZCgLBigxCUqhJt&#10;kWg/YGJ7sy5e27Wd7MLXM7aTNJQ+Vd2Hlcdjn5k5Z8YXl9OgyEY4L41uaXVUUiI0M1zqVUt/fL/9&#10;MKfEB9AclNGipU/C08vF+3cXo21EbXqjuHAEQbRvRtvSPgTbFIVnvRjAHxkrNDo74wYIaLpVwR2M&#10;iD6ooi7L02I0jltnmPAed2+yky4SftcJFr51nReBqJZibiH9Xfov479YXECzcmB7ybZpwD9kMYDU&#10;GHQPdQMByNrJN1CDZM5404UjZobCdJ1kItWA1VTlH9U89GBFqgXJ8XZPk/9/sOzr5t4RyVt6RomG&#10;ASW6WgeTIpOqPI4EjdY3eO7B3rtYord3hj16os11D3olrpwzYy+AY1pVPF+8uhANj1fJcvxiOOID&#10;4ieups4NERBZIFOS5GkviZgCYbhZz+v5eX1CCUNfdVqWKHqKAc3uunU+fBJmIHGBzBgnn40OoB6Q&#10;aqVSKNjc+ZD04dsqgf+kpBsUqr0BhaXOjnPy0GwPF9DsoFPZRkl+K5VKRuxPca0cwcstDVOdwqj1&#10;gDXmvVmJX+4v3MYuzNtYwr6C1OURBTlDXg8DKE1GrB6/k4T8yrm/lyH5Y/UmehXD/CX8jrw9xNvQ&#10;zqw1T3MRRf24XQeQKq8xVaUjCSLNFxKbDqNieZnkj4rnzgnTckoNdrrrpaXhT9gPzuRpxNcjy/ZM&#10;yYiT2FL/aw1OUKI+a+yp82o2i6ObjNnJWY2GO/QsDz2gGXYASkJJXl6HPO5r6+Sqx0iZLG1in3cy&#10;Jp8yzlltDZy2RMz2ZYjjfGinU7/fr8ULAAAA//8DAFBLAwQUAAYACAAAACEAfSrQXeEAAAALAQAA&#10;DwAAAGRycy9kb3ducmV2LnhtbEyPwU7DMAyG70i8Q2Qkblu60W1daTpNTMAOcGDjwi1rTFtInNJk&#10;W3l7zAlutvzp9/cXq8FZccI+tJ4UTMYJCKTKm5ZqBa/7+1EGIkRNRltPqOAbA6zKy4tC58af6QVP&#10;u1gLDqGQawVNjF0uZagadDqMfYfEt3ffOx157Wtpen3mcGflNEnm0umW+EOjO7xrsPrcHZ2C2r19&#10;eRse0/lzT5vt+unjIaONUtdXw/oWRMQh/sHwq8/qULLTwR/JBGEVjNIZkwqW2YIHBtJ0wuUOTE5v&#10;ljOQZSH/dyh/AAAA//8DAFBLAQItABQABgAIAAAAIQC2gziS/gAAAOEBAAATAAAAAAAAAAAAAAAA&#10;AAAAAABbQ29udGVudF9UeXBlc10ueG1sUEsBAi0AFAAGAAgAAAAhADj9If/WAAAAlAEAAAsAAAAA&#10;AAAAAAAAAAAALwEAAF9yZWxzLy5yZWxzUEsBAi0AFAAGAAgAAAAhALs2zkRyAgAABwUAAA4AAAAA&#10;AAAAAAAAAAAALgIAAGRycy9lMm9Eb2MueG1sUEsBAi0AFAAGAAgAAAAhAH0q0F3hAAAACwEAAA8A&#10;AAAAAAAAAAAAAAAAzAQAAGRycy9kb3ducmV2LnhtbFBLBQYAAAAABAAEAPMAAADaBQAAAAA=&#10;" adj="2253" fillcolor="#8db3e2 [1311]" strokecolor="black [3200]" strokeweight="1.75pt">
                <v:textbox>
                  <w:txbxContent>
                    <w:p w:rsidR="0082601F" w:rsidRPr="0082044A" w:rsidRDefault="0082601F" w:rsidP="007B53AE">
                      <w:pPr>
                        <w:ind w:left="142"/>
                        <w:jc w:val="center"/>
                        <w:rPr>
                          <w:rFonts w:ascii="Arial" w:hAnsi="Arial" w:cs="Arial"/>
                        </w:rPr>
                      </w:pPr>
                      <w:r w:rsidRPr="007B53AE">
                        <w:rPr>
                          <w:rFonts w:ascii="Courier New" w:eastAsiaTheme="minorEastAsia" w:hAnsi="Courier New" w:cs="Courier New"/>
                          <w:b/>
                          <w:sz w:val="20"/>
                          <w:szCs w:val="20"/>
                        </w:rPr>
                        <w:t>The prime role of the SAO IT Auditor is to provide “expert” advice to Financial Audit in order for them to assess I.T inherent and control risks and the most appropriate audit procedures to perform, in forming an audit opinion.</w:t>
                      </w:r>
                    </w:p>
                  </w:txbxContent>
                </v:textbox>
                <w10:wrap type="square" anchorx="margin" anchory="margin"/>
              </v:shape>
            </w:pict>
          </mc:Fallback>
        </mc:AlternateContent>
      </w:r>
      <w:r w:rsidR="006C0048" w:rsidRPr="002574DA">
        <w:rPr>
          <w:rFonts w:ascii="Times New Roman" w:eastAsiaTheme="minorEastAsia" w:hAnsi="Times New Roman" w:cs="Times New Roman"/>
          <w:sz w:val="24"/>
          <w:szCs w:val="24"/>
        </w:rPr>
        <w:t xml:space="preserve">Over this period, our office has managed to automate </w:t>
      </w:r>
      <w:r w:rsidR="006C0048" w:rsidRPr="00190F77">
        <w:rPr>
          <w:rFonts w:ascii="Times New Roman" w:eastAsiaTheme="minorEastAsia" w:hAnsi="Times New Roman" w:cs="Times New Roman"/>
          <w:b/>
          <w:sz w:val="24"/>
          <w:szCs w:val="24"/>
        </w:rPr>
        <w:t>support work</w:t>
      </w:r>
      <w:r w:rsidR="006C0048" w:rsidRPr="002574DA">
        <w:rPr>
          <w:rFonts w:ascii="Times New Roman" w:eastAsiaTheme="minorEastAsia" w:hAnsi="Times New Roman" w:cs="Times New Roman"/>
          <w:sz w:val="24"/>
          <w:szCs w:val="24"/>
        </w:rPr>
        <w:t xml:space="preserve"> for our Financial Audit team. This comprises of data analysis for specific business cycles which offers great support to our financial auditors. This has also improved the timeliness and quality of audits completed. In saying that, most of the work conducted by our ITA team focused on providing useful data analysis to support the needs of our Financial Audit. </w:t>
      </w:r>
    </w:p>
    <w:p w:rsidR="001F2DE1" w:rsidRDefault="001F2DE1" w:rsidP="009B0968">
      <w:pPr>
        <w:pStyle w:val="NoSpacing"/>
        <w:jc w:val="both"/>
        <w:rPr>
          <w:rFonts w:ascii="Times New Roman" w:hAnsi="Times New Roman" w:cs="Times New Roman"/>
          <w:sz w:val="24"/>
          <w:szCs w:val="24"/>
        </w:rPr>
      </w:pPr>
      <w:r w:rsidRPr="009B0968">
        <w:rPr>
          <w:rFonts w:ascii="Times New Roman" w:hAnsi="Times New Roman" w:cs="Times New Roman"/>
          <w:sz w:val="24"/>
          <w:szCs w:val="24"/>
        </w:rPr>
        <w:t>The following process is snapshot of the work performed by the ITA within SAI Samoa:</w:t>
      </w:r>
    </w:p>
    <w:p w:rsidR="003929AB" w:rsidRDefault="003929AB" w:rsidP="009B0968">
      <w:pPr>
        <w:pStyle w:val="NoSpacing"/>
        <w:jc w:val="both"/>
        <w:rPr>
          <w:rFonts w:ascii="Times New Roman" w:hAnsi="Times New Roman" w:cs="Times New Roman"/>
          <w:sz w:val="24"/>
          <w:szCs w:val="24"/>
        </w:rPr>
      </w:pPr>
    </w:p>
    <w:p w:rsidR="00BA1030" w:rsidRDefault="003929AB" w:rsidP="009B0968">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F4EEFE" wp14:editId="7381843A">
            <wp:extent cx="6115050" cy="666750"/>
            <wp:effectExtent l="3810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A1030" w:rsidRDefault="00BA1030" w:rsidP="009B0968">
      <w:pPr>
        <w:pStyle w:val="NoSpacing"/>
        <w:jc w:val="both"/>
        <w:rPr>
          <w:rFonts w:ascii="Times New Roman" w:hAnsi="Times New Roman" w:cs="Times New Roman"/>
          <w:sz w:val="24"/>
          <w:szCs w:val="24"/>
        </w:rPr>
      </w:pPr>
    </w:p>
    <w:p w:rsidR="009D7F0C" w:rsidRDefault="00190F77" w:rsidP="009D7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responses from</w:t>
      </w:r>
      <w:r w:rsidR="0040061E" w:rsidRPr="009B0968">
        <w:rPr>
          <w:rFonts w:ascii="Times New Roman" w:hAnsi="Times New Roman" w:cs="Times New Roman"/>
          <w:sz w:val="24"/>
          <w:szCs w:val="24"/>
        </w:rPr>
        <w:t xml:space="preserve"> IT Inventory Questionnaire and IT General Control </w:t>
      </w:r>
      <w:r w:rsidR="003A4465">
        <w:rPr>
          <w:rFonts w:ascii="Times New Roman" w:hAnsi="Times New Roman" w:cs="Times New Roman"/>
          <w:sz w:val="24"/>
          <w:szCs w:val="24"/>
        </w:rPr>
        <w:t xml:space="preserve">(ITGC) </w:t>
      </w:r>
      <w:r w:rsidR="0040061E" w:rsidRPr="009B0968">
        <w:rPr>
          <w:rFonts w:ascii="Times New Roman" w:hAnsi="Times New Roman" w:cs="Times New Roman"/>
          <w:sz w:val="24"/>
          <w:szCs w:val="24"/>
        </w:rPr>
        <w:t xml:space="preserve">reviews </w:t>
      </w:r>
      <w:r>
        <w:rPr>
          <w:rFonts w:ascii="Times New Roman" w:hAnsi="Times New Roman" w:cs="Times New Roman"/>
          <w:sz w:val="24"/>
          <w:szCs w:val="24"/>
        </w:rPr>
        <w:t xml:space="preserve">are used to update Client’s IT Risk Assessment categorizing clients into </w:t>
      </w:r>
      <w:r w:rsidR="00555C26">
        <w:rPr>
          <w:rFonts w:ascii="Times New Roman" w:hAnsi="Times New Roman" w:cs="Times New Roman"/>
          <w:sz w:val="24"/>
          <w:szCs w:val="24"/>
        </w:rPr>
        <w:t>h</w:t>
      </w:r>
      <w:r w:rsidR="0040061E" w:rsidRPr="009B0968">
        <w:rPr>
          <w:rFonts w:ascii="Times New Roman" w:hAnsi="Times New Roman" w:cs="Times New Roman"/>
          <w:sz w:val="24"/>
          <w:szCs w:val="24"/>
        </w:rPr>
        <w:t xml:space="preserve">igh, </w:t>
      </w:r>
      <w:r w:rsidR="00555C26">
        <w:rPr>
          <w:rFonts w:ascii="Times New Roman" w:hAnsi="Times New Roman" w:cs="Times New Roman"/>
          <w:sz w:val="24"/>
          <w:szCs w:val="24"/>
        </w:rPr>
        <w:t>m</w:t>
      </w:r>
      <w:r w:rsidR="0040061E" w:rsidRPr="009B0968">
        <w:rPr>
          <w:rFonts w:ascii="Times New Roman" w:hAnsi="Times New Roman" w:cs="Times New Roman"/>
          <w:sz w:val="24"/>
          <w:szCs w:val="24"/>
        </w:rPr>
        <w:t xml:space="preserve">edium or </w:t>
      </w:r>
      <w:r w:rsidR="00555C26">
        <w:rPr>
          <w:rFonts w:ascii="Times New Roman" w:hAnsi="Times New Roman" w:cs="Times New Roman"/>
          <w:sz w:val="24"/>
          <w:szCs w:val="24"/>
        </w:rPr>
        <w:t>l</w:t>
      </w:r>
      <w:r>
        <w:rPr>
          <w:rFonts w:ascii="Times New Roman" w:hAnsi="Times New Roman" w:cs="Times New Roman"/>
          <w:sz w:val="24"/>
          <w:szCs w:val="24"/>
        </w:rPr>
        <w:t xml:space="preserve">ow risk clients for ITA </w:t>
      </w:r>
      <w:r w:rsidR="0040061E" w:rsidRPr="009B0968">
        <w:rPr>
          <w:rFonts w:ascii="Times New Roman" w:hAnsi="Times New Roman" w:cs="Times New Roman"/>
          <w:sz w:val="24"/>
          <w:szCs w:val="24"/>
        </w:rPr>
        <w:t>purposes and reviews. Ideally the IT Risk Assessment would determine the level of work ITA will conduct for a specific client and also its inv</w:t>
      </w:r>
      <w:r w:rsidR="00BA1030">
        <w:rPr>
          <w:rFonts w:ascii="Times New Roman" w:hAnsi="Times New Roman" w:cs="Times New Roman"/>
          <w:sz w:val="24"/>
          <w:szCs w:val="24"/>
        </w:rPr>
        <w:t>olvement in an audit engagement.</w:t>
      </w:r>
      <w:r w:rsidR="002B2968" w:rsidRPr="009D7F0C">
        <w:rPr>
          <w:rFonts w:ascii="Times New Roman" w:hAnsi="Times New Roman" w:cs="Times New Roman"/>
          <w:sz w:val="24"/>
          <w:szCs w:val="24"/>
        </w:rPr>
        <w:t xml:space="preserve"> </w:t>
      </w:r>
      <w:r w:rsidR="00BA1030">
        <w:rPr>
          <w:rFonts w:ascii="Times New Roman" w:hAnsi="Times New Roman" w:cs="Times New Roman"/>
          <w:sz w:val="24"/>
          <w:szCs w:val="24"/>
        </w:rPr>
        <w:t xml:space="preserve"> </w:t>
      </w:r>
    </w:p>
    <w:p w:rsidR="009D7F0C" w:rsidRPr="009D7F0C" w:rsidRDefault="009D7F0C" w:rsidP="009D7F0C">
      <w:pPr>
        <w:autoSpaceDE w:val="0"/>
        <w:autoSpaceDN w:val="0"/>
        <w:adjustRightInd w:val="0"/>
        <w:jc w:val="both"/>
        <w:rPr>
          <w:rFonts w:ascii="Times New Roman" w:hAnsi="Times New Roman" w:cs="Times New Roman"/>
          <w:sz w:val="24"/>
          <w:szCs w:val="24"/>
        </w:rPr>
      </w:pPr>
      <w:r w:rsidRPr="009D7F0C">
        <w:rPr>
          <w:rFonts w:ascii="Times New Roman" w:hAnsi="Times New Roman" w:cs="Times New Roman"/>
          <w:sz w:val="24"/>
          <w:szCs w:val="24"/>
        </w:rPr>
        <w:t>Information system or IT controls are generally classified into two major categories</w:t>
      </w:r>
      <w:r>
        <w:rPr>
          <w:rFonts w:ascii="Times New Roman" w:hAnsi="Times New Roman" w:cs="Times New Roman"/>
          <w:sz w:val="24"/>
          <w:szCs w:val="24"/>
        </w:rPr>
        <w:t xml:space="preserve"> and this forms </w:t>
      </w:r>
      <w:r w:rsidR="00356FD5">
        <w:rPr>
          <w:rFonts w:ascii="Times New Roman" w:hAnsi="Times New Roman" w:cs="Times New Roman"/>
          <w:sz w:val="24"/>
          <w:szCs w:val="24"/>
        </w:rPr>
        <w:t xml:space="preserve">the </w:t>
      </w:r>
      <w:r>
        <w:rPr>
          <w:rFonts w:ascii="Times New Roman" w:hAnsi="Times New Roman" w:cs="Times New Roman"/>
          <w:sz w:val="24"/>
          <w:szCs w:val="24"/>
        </w:rPr>
        <w:t>core functions of ITA within SAI Samoa</w:t>
      </w:r>
      <w:r w:rsidR="00190F77">
        <w:rPr>
          <w:rFonts w:ascii="Times New Roman" w:hAnsi="Times New Roman" w:cs="Times New Roman"/>
          <w:sz w:val="24"/>
          <w:szCs w:val="24"/>
        </w:rPr>
        <w:t xml:space="preserve"> which aligns with available guidance on ITA including ISSAI5300: Guidelines to ITA</w:t>
      </w:r>
      <w:r w:rsidR="00A72669">
        <w:rPr>
          <w:rFonts w:ascii="Times New Roman" w:hAnsi="Times New Roman" w:cs="Times New Roman"/>
          <w:sz w:val="24"/>
          <w:szCs w:val="24"/>
        </w:rPr>
        <w:t xml:space="preserve"> and ISSAI1315: Identifying and assessing the risks of material misstatements through understanding the Entity and its Environment.</w:t>
      </w:r>
    </w:p>
    <w:p w:rsidR="00555C26" w:rsidRPr="003C44DD" w:rsidRDefault="00590A5B" w:rsidP="00581021">
      <w:pPr>
        <w:spacing w:after="0"/>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USE OF ITGC</w:t>
      </w:r>
      <w:r w:rsidR="003C44DD" w:rsidRPr="003C44DD">
        <w:rPr>
          <w:rFonts w:ascii="Times New Roman" w:hAnsi="Times New Roman" w:cs="Times New Roman"/>
          <w:b/>
          <w:color w:val="4F81BD" w:themeColor="accent1"/>
          <w:sz w:val="24"/>
          <w:szCs w:val="24"/>
        </w:rPr>
        <w:t xml:space="preserve"> REVIEW</w:t>
      </w:r>
      <w:r>
        <w:rPr>
          <w:rFonts w:ascii="Times New Roman" w:hAnsi="Times New Roman" w:cs="Times New Roman"/>
          <w:b/>
          <w:color w:val="4F81BD" w:themeColor="accent1"/>
          <w:sz w:val="24"/>
          <w:szCs w:val="24"/>
        </w:rPr>
        <w:t xml:space="preserve"> TO ASSESS IT SECURITY</w:t>
      </w:r>
      <w:r w:rsidR="00555C26" w:rsidRPr="003C44DD">
        <w:rPr>
          <w:rFonts w:ascii="Times New Roman" w:hAnsi="Times New Roman" w:cs="Times New Roman"/>
          <w:b/>
          <w:color w:val="4F81BD" w:themeColor="accent1"/>
          <w:sz w:val="24"/>
          <w:szCs w:val="24"/>
        </w:rPr>
        <w:t>:</w:t>
      </w:r>
    </w:p>
    <w:p w:rsidR="00590A5B" w:rsidRDefault="0090100D"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r w:rsidR="00590A5B">
        <w:rPr>
          <w:rFonts w:ascii="Times New Roman" w:hAnsi="Times New Roman" w:cs="Times New Roman"/>
          <w:sz w:val="24"/>
          <w:szCs w:val="24"/>
        </w:rPr>
        <w:t xml:space="preserve"> common definition of</w:t>
      </w:r>
      <w:r w:rsidR="0040061E" w:rsidRPr="009B0968">
        <w:rPr>
          <w:rFonts w:ascii="Times New Roman" w:hAnsi="Times New Roman" w:cs="Times New Roman"/>
          <w:sz w:val="24"/>
          <w:szCs w:val="24"/>
        </w:rPr>
        <w:t xml:space="preserve"> </w:t>
      </w:r>
      <w:r w:rsidR="003A4465">
        <w:rPr>
          <w:rFonts w:ascii="Times New Roman" w:hAnsi="Times New Roman" w:cs="Times New Roman"/>
          <w:sz w:val="24"/>
          <w:szCs w:val="24"/>
        </w:rPr>
        <w:t>ITGC</w:t>
      </w:r>
      <w:r w:rsidR="0040061E" w:rsidRPr="009B0968">
        <w:rPr>
          <w:rFonts w:ascii="Times New Roman" w:hAnsi="Times New Roman" w:cs="Times New Roman"/>
          <w:sz w:val="24"/>
          <w:szCs w:val="24"/>
        </w:rPr>
        <w:t xml:space="preserve"> </w:t>
      </w:r>
      <w:r w:rsidR="00590A5B">
        <w:rPr>
          <w:rFonts w:ascii="Times New Roman" w:hAnsi="Times New Roman" w:cs="Times New Roman"/>
          <w:sz w:val="24"/>
          <w:szCs w:val="24"/>
        </w:rPr>
        <w:t>r</w:t>
      </w:r>
      <w:r w:rsidR="0040061E" w:rsidRPr="009B0968">
        <w:rPr>
          <w:rFonts w:ascii="Times New Roman" w:hAnsi="Times New Roman" w:cs="Times New Roman"/>
          <w:sz w:val="24"/>
          <w:szCs w:val="24"/>
        </w:rPr>
        <w:t xml:space="preserve">eviews </w:t>
      </w:r>
      <w:r w:rsidR="00590A5B">
        <w:rPr>
          <w:rFonts w:ascii="Times New Roman" w:hAnsi="Times New Roman" w:cs="Times New Roman"/>
          <w:sz w:val="24"/>
          <w:szCs w:val="24"/>
        </w:rPr>
        <w:t xml:space="preserve">is that is </w:t>
      </w:r>
      <w:r w:rsidR="0040061E" w:rsidRPr="009B0968">
        <w:rPr>
          <w:rFonts w:ascii="Times New Roman" w:hAnsi="Times New Roman" w:cs="Times New Roman"/>
          <w:sz w:val="24"/>
          <w:szCs w:val="24"/>
        </w:rPr>
        <w:t>provides an overview of the IT governance within the clients</w:t>
      </w:r>
      <w:r w:rsidR="00493438" w:rsidRPr="009B0968">
        <w:rPr>
          <w:rFonts w:ascii="Times New Roman" w:hAnsi="Times New Roman" w:cs="Times New Roman"/>
          <w:sz w:val="24"/>
          <w:szCs w:val="24"/>
        </w:rPr>
        <w:t xml:space="preserve">. </w:t>
      </w:r>
      <w:r w:rsidR="003A4465">
        <w:rPr>
          <w:rFonts w:ascii="Times New Roman" w:hAnsi="Times New Roman" w:cs="Times New Roman"/>
          <w:sz w:val="24"/>
          <w:szCs w:val="24"/>
        </w:rPr>
        <w:t xml:space="preserve">The main objective of these reviews </w:t>
      </w:r>
      <w:r w:rsidR="00590A5B">
        <w:rPr>
          <w:rFonts w:ascii="Times New Roman" w:hAnsi="Times New Roman" w:cs="Times New Roman"/>
          <w:sz w:val="24"/>
          <w:szCs w:val="24"/>
        </w:rPr>
        <w:t xml:space="preserve">as </w:t>
      </w:r>
      <w:r w:rsidR="003A4465">
        <w:rPr>
          <w:rFonts w:ascii="Times New Roman" w:hAnsi="Times New Roman" w:cs="Times New Roman"/>
          <w:sz w:val="24"/>
          <w:szCs w:val="24"/>
        </w:rPr>
        <w:t xml:space="preserve">is to assess the </w:t>
      </w:r>
      <w:r w:rsidR="00E3402E">
        <w:rPr>
          <w:rFonts w:ascii="Times New Roman" w:hAnsi="Times New Roman" w:cs="Times New Roman"/>
          <w:sz w:val="24"/>
          <w:szCs w:val="24"/>
        </w:rPr>
        <w:t>surrounding IT environment</w:t>
      </w:r>
      <w:r w:rsidR="003A4465">
        <w:rPr>
          <w:rFonts w:ascii="Times New Roman" w:hAnsi="Times New Roman" w:cs="Times New Roman"/>
          <w:sz w:val="24"/>
          <w:szCs w:val="24"/>
        </w:rPr>
        <w:t xml:space="preserve"> which </w:t>
      </w:r>
      <w:r w:rsidR="003A4465" w:rsidRPr="0090100D">
        <w:rPr>
          <w:rFonts w:ascii="Times New Roman" w:hAnsi="Times New Roman" w:cs="Times New Roman"/>
          <w:sz w:val="24"/>
          <w:szCs w:val="24"/>
        </w:rPr>
        <w:t>apply to all systems, components, processes, and data present with an organization</w:t>
      </w:r>
      <w:r w:rsidR="00D64F2F">
        <w:rPr>
          <w:rFonts w:ascii="Times New Roman" w:hAnsi="Times New Roman" w:cs="Times New Roman"/>
          <w:sz w:val="24"/>
          <w:szCs w:val="24"/>
        </w:rPr>
        <w:t xml:space="preserve">. </w:t>
      </w:r>
    </w:p>
    <w:p w:rsidR="003A4465" w:rsidRDefault="00590A5B"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 auditors, our</w:t>
      </w:r>
      <w:r w:rsidR="00D64F2F">
        <w:rPr>
          <w:rFonts w:ascii="Times New Roman" w:hAnsi="Times New Roman" w:cs="Times New Roman"/>
          <w:sz w:val="24"/>
          <w:szCs w:val="24"/>
        </w:rPr>
        <w:t xml:space="preserve"> main concern is with the</w:t>
      </w:r>
      <w:r w:rsidR="003A4465">
        <w:rPr>
          <w:rFonts w:ascii="Times New Roman" w:hAnsi="Times New Roman" w:cs="Times New Roman"/>
          <w:sz w:val="24"/>
          <w:szCs w:val="24"/>
        </w:rPr>
        <w:t xml:space="preserve"> </w:t>
      </w:r>
      <w:r w:rsidR="003A4465" w:rsidRPr="0090100D">
        <w:rPr>
          <w:rFonts w:ascii="Times New Roman" w:hAnsi="Times New Roman" w:cs="Times New Roman"/>
          <w:sz w:val="24"/>
          <w:szCs w:val="24"/>
        </w:rPr>
        <w:t>approp</w:t>
      </w:r>
      <w:r w:rsidR="003A4465">
        <w:rPr>
          <w:rFonts w:ascii="Times New Roman" w:hAnsi="Times New Roman" w:cs="Times New Roman"/>
          <w:sz w:val="24"/>
          <w:szCs w:val="24"/>
        </w:rPr>
        <w:t xml:space="preserve">riate implementation of systems, </w:t>
      </w:r>
      <w:r w:rsidR="003A4465" w:rsidRPr="0090100D">
        <w:rPr>
          <w:rFonts w:ascii="Times New Roman" w:hAnsi="Times New Roman" w:cs="Times New Roman"/>
          <w:sz w:val="24"/>
          <w:szCs w:val="24"/>
        </w:rPr>
        <w:t>the integr</w:t>
      </w:r>
      <w:r w:rsidR="003A4465">
        <w:rPr>
          <w:rFonts w:ascii="Times New Roman" w:hAnsi="Times New Roman" w:cs="Times New Roman"/>
          <w:sz w:val="24"/>
          <w:szCs w:val="24"/>
        </w:rPr>
        <w:t xml:space="preserve">ity of programs and data files and effectiveness </w:t>
      </w:r>
      <w:r w:rsidR="003A4465" w:rsidRPr="0090100D">
        <w:rPr>
          <w:rFonts w:ascii="Times New Roman" w:hAnsi="Times New Roman" w:cs="Times New Roman"/>
          <w:sz w:val="24"/>
          <w:szCs w:val="24"/>
        </w:rPr>
        <w:t xml:space="preserve">of computer operations </w:t>
      </w:r>
      <w:r w:rsidR="003A4465">
        <w:rPr>
          <w:rFonts w:ascii="Times New Roman" w:hAnsi="Times New Roman" w:cs="Times New Roman"/>
          <w:sz w:val="24"/>
          <w:szCs w:val="24"/>
        </w:rPr>
        <w:t>and its alignment with business goals, objectives and strategies.</w:t>
      </w:r>
      <w:r w:rsidR="00D64F2F">
        <w:rPr>
          <w:rFonts w:ascii="Times New Roman" w:hAnsi="Times New Roman" w:cs="Times New Roman"/>
          <w:sz w:val="24"/>
          <w:szCs w:val="24"/>
        </w:rPr>
        <w:t xml:space="preserve"> As such, our reviews are guided by three key principles which are commonly promoted in the field of ICT; these being confidentiality, integrity and availability. </w:t>
      </w:r>
    </w:p>
    <w:p w:rsidR="003A4465" w:rsidRDefault="00D64F2F"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reviews are</w:t>
      </w:r>
      <w:r w:rsidR="00555C26">
        <w:rPr>
          <w:rFonts w:ascii="Times New Roman" w:hAnsi="Times New Roman" w:cs="Times New Roman"/>
          <w:sz w:val="24"/>
          <w:szCs w:val="24"/>
        </w:rPr>
        <w:t xml:space="preserve"> usually conducted in a form of a questionnaire </w:t>
      </w:r>
      <w:r w:rsidR="00590A5B">
        <w:rPr>
          <w:rFonts w:ascii="Times New Roman" w:hAnsi="Times New Roman" w:cs="Times New Roman"/>
          <w:sz w:val="24"/>
          <w:szCs w:val="24"/>
        </w:rPr>
        <w:t xml:space="preserve">(issued via free online services specifically Google forms) to </w:t>
      </w:r>
      <w:r w:rsidR="00555C26">
        <w:rPr>
          <w:rFonts w:ascii="Times New Roman" w:hAnsi="Times New Roman" w:cs="Times New Roman"/>
          <w:sz w:val="24"/>
          <w:szCs w:val="24"/>
        </w:rPr>
        <w:t xml:space="preserve">obtain </w:t>
      </w:r>
      <w:r w:rsidR="003929AB" w:rsidRPr="0090100D">
        <w:rPr>
          <w:rFonts w:ascii="Times New Roman" w:hAnsi="Times New Roman" w:cs="Times New Roman"/>
          <w:sz w:val="24"/>
          <w:szCs w:val="24"/>
        </w:rPr>
        <w:t xml:space="preserve">information about the design </w:t>
      </w:r>
      <w:r w:rsidR="00555C26">
        <w:rPr>
          <w:rFonts w:ascii="Times New Roman" w:hAnsi="Times New Roman" w:cs="Times New Roman"/>
          <w:sz w:val="24"/>
          <w:szCs w:val="24"/>
        </w:rPr>
        <w:t xml:space="preserve">and governance of </w:t>
      </w:r>
      <w:r w:rsidR="008B4AA8">
        <w:rPr>
          <w:rFonts w:ascii="Times New Roman" w:hAnsi="Times New Roman" w:cs="Times New Roman"/>
          <w:sz w:val="24"/>
          <w:szCs w:val="24"/>
        </w:rPr>
        <w:t>ITGC</w:t>
      </w:r>
      <w:r w:rsidR="00E3402E">
        <w:rPr>
          <w:rFonts w:ascii="Times New Roman" w:hAnsi="Times New Roman" w:cs="Times New Roman"/>
          <w:sz w:val="24"/>
          <w:szCs w:val="24"/>
        </w:rPr>
        <w:t xml:space="preserve"> and survey questions focus on obtaining an understanding about policies, procedures and processes surrounding IT environment</w:t>
      </w:r>
      <w:r w:rsidR="003A4465">
        <w:rPr>
          <w:rFonts w:ascii="Times New Roman" w:hAnsi="Times New Roman" w:cs="Times New Roman"/>
          <w:sz w:val="24"/>
          <w:szCs w:val="24"/>
        </w:rPr>
        <w:t>.</w:t>
      </w:r>
      <w:r w:rsidR="003929AB" w:rsidRPr="0090100D">
        <w:rPr>
          <w:rFonts w:ascii="Times New Roman" w:hAnsi="Times New Roman" w:cs="Times New Roman"/>
          <w:sz w:val="24"/>
          <w:szCs w:val="24"/>
        </w:rPr>
        <w:t xml:space="preserve"> The responses from these questions </w:t>
      </w:r>
      <w:r w:rsidR="00555C26">
        <w:rPr>
          <w:rFonts w:ascii="Times New Roman" w:hAnsi="Times New Roman" w:cs="Times New Roman"/>
          <w:sz w:val="24"/>
          <w:szCs w:val="24"/>
        </w:rPr>
        <w:t xml:space="preserve">are evaluated by the team </w:t>
      </w:r>
      <w:r w:rsidR="003A4465">
        <w:rPr>
          <w:rFonts w:ascii="Times New Roman" w:hAnsi="Times New Roman" w:cs="Times New Roman"/>
          <w:sz w:val="24"/>
          <w:szCs w:val="24"/>
        </w:rPr>
        <w:t xml:space="preserve">and further discussed with the client’s IT Managers </w:t>
      </w:r>
      <w:r w:rsidR="00555C26">
        <w:rPr>
          <w:rFonts w:ascii="Times New Roman" w:hAnsi="Times New Roman" w:cs="Times New Roman"/>
          <w:sz w:val="24"/>
          <w:szCs w:val="24"/>
        </w:rPr>
        <w:t xml:space="preserve">to </w:t>
      </w:r>
      <w:r w:rsidR="003A4465">
        <w:rPr>
          <w:rFonts w:ascii="Times New Roman" w:hAnsi="Times New Roman" w:cs="Times New Roman"/>
          <w:sz w:val="24"/>
          <w:szCs w:val="24"/>
        </w:rPr>
        <w:t>arrive at</w:t>
      </w:r>
      <w:r w:rsidR="00555C26">
        <w:rPr>
          <w:rFonts w:ascii="Times New Roman" w:hAnsi="Times New Roman" w:cs="Times New Roman"/>
          <w:sz w:val="24"/>
          <w:szCs w:val="24"/>
        </w:rPr>
        <w:t xml:space="preserve"> a conclusion on the</w:t>
      </w:r>
      <w:r w:rsidR="00555C26" w:rsidRPr="0090100D">
        <w:rPr>
          <w:rFonts w:ascii="Times New Roman" w:hAnsi="Times New Roman" w:cs="Times New Roman"/>
          <w:sz w:val="24"/>
          <w:szCs w:val="24"/>
        </w:rPr>
        <w:t xml:space="preserve"> design and operational effectiveness of controls based on best practice guides.</w:t>
      </w:r>
      <w:r w:rsidR="00555C26">
        <w:rPr>
          <w:rFonts w:ascii="Times New Roman" w:hAnsi="Times New Roman" w:cs="Times New Roman"/>
          <w:sz w:val="24"/>
          <w:szCs w:val="24"/>
        </w:rPr>
        <w:t xml:space="preserve"> This </w:t>
      </w:r>
      <w:r w:rsidR="003929AB" w:rsidRPr="0090100D">
        <w:rPr>
          <w:rFonts w:ascii="Times New Roman" w:hAnsi="Times New Roman" w:cs="Times New Roman"/>
          <w:sz w:val="24"/>
          <w:szCs w:val="24"/>
        </w:rPr>
        <w:t>will</w:t>
      </w:r>
      <w:r w:rsidR="00555C26">
        <w:rPr>
          <w:rFonts w:ascii="Times New Roman" w:hAnsi="Times New Roman" w:cs="Times New Roman"/>
          <w:sz w:val="24"/>
          <w:szCs w:val="24"/>
        </w:rPr>
        <w:t xml:space="preserve"> also</w:t>
      </w:r>
      <w:r w:rsidR="003929AB" w:rsidRPr="0090100D">
        <w:rPr>
          <w:rFonts w:ascii="Times New Roman" w:hAnsi="Times New Roman" w:cs="Times New Roman"/>
          <w:sz w:val="24"/>
          <w:szCs w:val="24"/>
        </w:rPr>
        <w:t xml:space="preserve"> determine where the IT Control processes can be relied upon and findings are usually presented as a standalone audit report. </w:t>
      </w:r>
    </w:p>
    <w:p w:rsidR="003A4465" w:rsidRPr="0090100D" w:rsidRDefault="003A4465" w:rsidP="00590A5B">
      <w:pPr>
        <w:spacing w:after="0"/>
        <w:rPr>
          <w:rFonts w:ascii="Times New Roman" w:hAnsi="Times New Roman" w:cs="Times New Roman"/>
          <w:sz w:val="24"/>
          <w:szCs w:val="24"/>
        </w:rPr>
      </w:pPr>
      <w:r w:rsidRPr="0090100D">
        <w:rPr>
          <w:rFonts w:ascii="Times New Roman" w:hAnsi="Times New Roman" w:cs="Times New Roman"/>
          <w:sz w:val="24"/>
          <w:szCs w:val="24"/>
        </w:rPr>
        <w:t xml:space="preserve">The most common </w:t>
      </w:r>
      <w:r w:rsidR="00590A5B">
        <w:rPr>
          <w:rFonts w:ascii="Times New Roman" w:hAnsi="Times New Roman" w:cs="Times New Roman"/>
          <w:sz w:val="24"/>
          <w:szCs w:val="24"/>
        </w:rPr>
        <w:t>areas</w:t>
      </w:r>
      <w:r w:rsidRPr="0090100D">
        <w:rPr>
          <w:rFonts w:ascii="Times New Roman" w:hAnsi="Times New Roman" w:cs="Times New Roman"/>
          <w:sz w:val="24"/>
          <w:szCs w:val="24"/>
        </w:rPr>
        <w:t xml:space="preserve"> </w:t>
      </w:r>
      <w:r>
        <w:rPr>
          <w:rFonts w:ascii="Times New Roman" w:hAnsi="Times New Roman" w:cs="Times New Roman"/>
          <w:sz w:val="24"/>
          <w:szCs w:val="24"/>
        </w:rPr>
        <w:t>assessed by our Office include</w:t>
      </w:r>
      <w:r w:rsidRPr="0090100D">
        <w:rPr>
          <w:rFonts w:ascii="Times New Roman" w:hAnsi="Times New Roman" w:cs="Times New Roman"/>
          <w:sz w:val="24"/>
          <w:szCs w:val="24"/>
        </w:rPr>
        <w:t>:-</w:t>
      </w:r>
    </w:p>
    <w:p w:rsidR="0090100D" w:rsidRDefault="00493438" w:rsidP="00DB1D30">
      <w:pPr>
        <w:pStyle w:val="NoSpacing"/>
        <w:numPr>
          <w:ilvl w:val="0"/>
          <w:numId w:val="2"/>
        </w:numPr>
        <w:jc w:val="both"/>
        <w:rPr>
          <w:rFonts w:ascii="Times New Roman" w:hAnsi="Times New Roman" w:cs="Times New Roman"/>
          <w:sz w:val="24"/>
          <w:szCs w:val="24"/>
        </w:rPr>
      </w:pPr>
      <w:r w:rsidRPr="009B0968">
        <w:rPr>
          <w:rFonts w:ascii="Times New Roman" w:hAnsi="Times New Roman" w:cs="Times New Roman"/>
          <w:sz w:val="24"/>
          <w:szCs w:val="24"/>
        </w:rPr>
        <w:t>IT management controls</w:t>
      </w:r>
      <w:r w:rsidR="00252A88">
        <w:rPr>
          <w:rFonts w:ascii="Times New Roman" w:hAnsi="Times New Roman" w:cs="Times New Roman"/>
          <w:sz w:val="24"/>
          <w:szCs w:val="24"/>
        </w:rPr>
        <w:t xml:space="preserve"> – IT Strategy, Organizational Structure and Security Policies (antivirus controls, internet and email use, </w:t>
      </w:r>
      <w:proofErr w:type="spellStart"/>
      <w:r w:rsidR="00252A88">
        <w:rPr>
          <w:rFonts w:ascii="Times New Roman" w:hAnsi="Times New Roman" w:cs="Times New Roman"/>
          <w:sz w:val="24"/>
          <w:szCs w:val="24"/>
        </w:rPr>
        <w:t>etc</w:t>
      </w:r>
      <w:proofErr w:type="spellEnd"/>
      <w:r w:rsidR="00252A88">
        <w:rPr>
          <w:rFonts w:ascii="Times New Roman" w:hAnsi="Times New Roman" w:cs="Times New Roman"/>
          <w:sz w:val="24"/>
          <w:szCs w:val="24"/>
        </w:rPr>
        <w:t>)</w:t>
      </w:r>
    </w:p>
    <w:p w:rsidR="0090100D" w:rsidRPr="00590A5B" w:rsidRDefault="0090100D" w:rsidP="00590A5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493438" w:rsidRPr="009B0968">
        <w:rPr>
          <w:rFonts w:ascii="Times New Roman" w:hAnsi="Times New Roman" w:cs="Times New Roman"/>
          <w:sz w:val="24"/>
          <w:szCs w:val="24"/>
        </w:rPr>
        <w:t>hysical</w:t>
      </w:r>
      <w:r w:rsidR="00590A5B">
        <w:rPr>
          <w:rFonts w:ascii="Times New Roman" w:hAnsi="Times New Roman" w:cs="Times New Roman"/>
          <w:sz w:val="24"/>
          <w:szCs w:val="24"/>
        </w:rPr>
        <w:t xml:space="preserve">/environmental </w:t>
      </w:r>
      <w:r w:rsidR="00493438" w:rsidRPr="009B0968">
        <w:rPr>
          <w:rFonts w:ascii="Times New Roman" w:hAnsi="Times New Roman" w:cs="Times New Roman"/>
          <w:sz w:val="24"/>
          <w:szCs w:val="24"/>
        </w:rPr>
        <w:t>security</w:t>
      </w:r>
      <w:r w:rsidR="003A4465" w:rsidRPr="003A4465">
        <w:rPr>
          <w:rFonts w:ascii="Times New Roman" w:hAnsi="Times New Roman" w:cs="Times New Roman"/>
          <w:sz w:val="24"/>
          <w:szCs w:val="24"/>
        </w:rPr>
        <w:t xml:space="preserve"> </w:t>
      </w:r>
      <w:r w:rsidR="003A4465" w:rsidRPr="0090100D">
        <w:rPr>
          <w:rFonts w:ascii="Times New Roman" w:hAnsi="Times New Roman" w:cs="Times New Roman"/>
          <w:sz w:val="24"/>
          <w:szCs w:val="24"/>
        </w:rPr>
        <w:t>controls over the computer room(s) and equipment</w:t>
      </w:r>
      <w:r w:rsidR="003A4465">
        <w:rPr>
          <w:rFonts w:ascii="Times New Roman" w:hAnsi="Times New Roman" w:cs="Times New Roman"/>
          <w:sz w:val="24"/>
          <w:szCs w:val="24"/>
        </w:rPr>
        <w:t>;</w:t>
      </w:r>
    </w:p>
    <w:p w:rsidR="0090100D" w:rsidRDefault="0090100D" w:rsidP="00DB1D3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493438" w:rsidRPr="0090100D">
        <w:rPr>
          <w:rFonts w:ascii="Times New Roman" w:hAnsi="Times New Roman" w:cs="Times New Roman"/>
          <w:sz w:val="24"/>
          <w:szCs w:val="24"/>
        </w:rPr>
        <w:t xml:space="preserve">ogical security </w:t>
      </w:r>
      <w:r w:rsidR="003A4465" w:rsidRPr="0090100D">
        <w:rPr>
          <w:rFonts w:ascii="Times New Roman" w:hAnsi="Times New Roman" w:cs="Times New Roman"/>
          <w:sz w:val="24"/>
          <w:szCs w:val="24"/>
        </w:rPr>
        <w:t>access over infrastructure, applications, and data</w:t>
      </w:r>
      <w:r w:rsidR="00252A88">
        <w:rPr>
          <w:rFonts w:ascii="Times New Roman" w:hAnsi="Times New Roman" w:cs="Times New Roman"/>
          <w:sz w:val="24"/>
          <w:szCs w:val="24"/>
        </w:rPr>
        <w:t xml:space="preserve"> – operating system security and firewall management controls</w:t>
      </w:r>
    </w:p>
    <w:p w:rsidR="0090100D" w:rsidRDefault="0090100D" w:rsidP="00DB1D3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493438" w:rsidRPr="0090100D">
        <w:rPr>
          <w:rFonts w:ascii="Times New Roman" w:hAnsi="Times New Roman" w:cs="Times New Roman"/>
          <w:sz w:val="24"/>
          <w:szCs w:val="24"/>
        </w:rPr>
        <w:t>nsurance coverage</w:t>
      </w:r>
    </w:p>
    <w:p w:rsidR="0090100D" w:rsidRDefault="0090100D" w:rsidP="00DB1D3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B</w:t>
      </w:r>
      <w:r w:rsidR="00493438" w:rsidRPr="0090100D">
        <w:rPr>
          <w:rFonts w:ascii="Times New Roman" w:hAnsi="Times New Roman" w:cs="Times New Roman"/>
          <w:sz w:val="24"/>
          <w:szCs w:val="24"/>
        </w:rPr>
        <w:t xml:space="preserve">ackup and recovery processes and </w:t>
      </w:r>
      <w:r w:rsidR="003A4465">
        <w:rPr>
          <w:rFonts w:ascii="Times New Roman" w:hAnsi="Times New Roman" w:cs="Times New Roman"/>
          <w:sz w:val="24"/>
          <w:szCs w:val="24"/>
        </w:rPr>
        <w:t>control</w:t>
      </w:r>
      <w:r w:rsidR="00493438" w:rsidRPr="0090100D">
        <w:rPr>
          <w:rFonts w:ascii="Times New Roman" w:hAnsi="Times New Roman" w:cs="Times New Roman"/>
          <w:sz w:val="24"/>
          <w:szCs w:val="24"/>
        </w:rPr>
        <w:t xml:space="preserve">s </w:t>
      </w:r>
      <w:r w:rsidR="003A4465" w:rsidRPr="0090100D">
        <w:rPr>
          <w:rFonts w:ascii="Times New Roman" w:hAnsi="Times New Roman" w:cs="Times New Roman"/>
          <w:sz w:val="24"/>
          <w:szCs w:val="24"/>
        </w:rPr>
        <w:t>also referred to as business service continuity or IT disaster recovery capability</w:t>
      </w:r>
    </w:p>
    <w:p w:rsidR="0090100D" w:rsidRDefault="0090100D" w:rsidP="00DB1D3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System Development and System/Program </w:t>
      </w:r>
      <w:r w:rsidR="00493438" w:rsidRPr="0090100D">
        <w:rPr>
          <w:rFonts w:ascii="Times New Roman" w:hAnsi="Times New Roman" w:cs="Times New Roman"/>
          <w:sz w:val="24"/>
          <w:szCs w:val="24"/>
        </w:rPr>
        <w:t>change control procedure</w:t>
      </w:r>
      <w:r w:rsidR="0040061E" w:rsidRPr="0090100D">
        <w:rPr>
          <w:rFonts w:ascii="Times New Roman" w:hAnsi="Times New Roman" w:cs="Times New Roman"/>
          <w:sz w:val="24"/>
          <w:szCs w:val="24"/>
        </w:rPr>
        <w:t xml:space="preserve">. </w:t>
      </w:r>
    </w:p>
    <w:p w:rsidR="00DC2CBE" w:rsidRDefault="00DC2CBE" w:rsidP="00DC2CBE">
      <w:pPr>
        <w:pStyle w:val="BodyText"/>
        <w:spacing w:after="0"/>
        <w:ind w:left="0"/>
        <w:rPr>
          <w:rFonts w:ascii="Times New Roman" w:eastAsiaTheme="minorHAnsi" w:hAnsi="Times New Roman"/>
          <w:sz w:val="24"/>
          <w:szCs w:val="22"/>
        </w:rPr>
      </w:pPr>
    </w:p>
    <w:p w:rsidR="00DC2CBE" w:rsidRDefault="00DC2CBE" w:rsidP="00DC2CBE">
      <w:pPr>
        <w:pStyle w:val="BodyText"/>
        <w:spacing w:after="0"/>
        <w:ind w:left="0"/>
        <w:rPr>
          <w:rFonts w:ascii="Times New Roman" w:eastAsiaTheme="minorHAnsi" w:hAnsi="Times New Roman"/>
          <w:sz w:val="24"/>
          <w:szCs w:val="22"/>
        </w:rPr>
      </w:pPr>
      <w:r>
        <w:rPr>
          <w:rFonts w:ascii="Times New Roman" w:eastAsiaTheme="minorHAnsi" w:hAnsi="Times New Roman"/>
          <w:sz w:val="24"/>
          <w:szCs w:val="22"/>
        </w:rPr>
        <w:t xml:space="preserve">The purpose of </w:t>
      </w:r>
      <w:r w:rsidR="00590A5B">
        <w:rPr>
          <w:rFonts w:ascii="Times New Roman" w:eastAsiaTheme="minorHAnsi" w:hAnsi="Times New Roman"/>
          <w:sz w:val="24"/>
          <w:szCs w:val="22"/>
        </w:rPr>
        <w:t>this</w:t>
      </w:r>
      <w:r>
        <w:rPr>
          <w:rFonts w:ascii="Times New Roman" w:eastAsiaTheme="minorHAnsi" w:hAnsi="Times New Roman"/>
          <w:sz w:val="24"/>
          <w:szCs w:val="22"/>
        </w:rPr>
        <w:t xml:space="preserve"> assistance is to ascertain, if the IT general control environment can be relied upon to ensure that risks of material error and/or fraud originating from the IT area and systems, are acceptable, in order for the financial auditor to rely upon computer generated financial statements.  </w:t>
      </w:r>
    </w:p>
    <w:p w:rsidR="00252A88" w:rsidRPr="00252A88" w:rsidRDefault="00590A5B" w:rsidP="005320FE">
      <w:pPr>
        <w:pBdr>
          <w:top w:val="single" w:sz="4" w:space="1" w:color="auto"/>
          <w:left w:val="single" w:sz="4" w:space="4" w:color="auto"/>
          <w:bottom w:val="single" w:sz="4" w:space="23" w:color="auto"/>
          <w:right w:val="single" w:sz="4" w:space="4" w:color="auto"/>
        </w:pBdr>
        <w:rPr>
          <w:b/>
        </w:rPr>
      </w:pPr>
      <w:r w:rsidRPr="00252A88">
        <w:rPr>
          <w:b/>
          <w:noProof/>
        </w:rPr>
        <mc:AlternateContent>
          <mc:Choice Requires="wps">
            <w:drawing>
              <wp:anchor distT="0" distB="0" distL="114300" distR="114300" simplePos="0" relativeHeight="251696128" behindDoc="0" locked="0" layoutInCell="1" allowOverlap="1" wp14:anchorId="4E62BBB6" wp14:editId="3CC80644">
                <wp:simplePos x="0" y="0"/>
                <wp:positionH relativeFrom="column">
                  <wp:posOffset>4181475</wp:posOffset>
                </wp:positionH>
                <wp:positionV relativeFrom="paragraph">
                  <wp:posOffset>189230</wp:posOffset>
                </wp:positionV>
                <wp:extent cx="1857375" cy="323850"/>
                <wp:effectExtent l="19050" t="19050" r="28575"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2385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01F" w:rsidRPr="008D5472" w:rsidRDefault="0082601F" w:rsidP="00252A88">
                            <w:pPr>
                              <w:rPr>
                                <w:sz w:val="18"/>
                              </w:rPr>
                            </w:pPr>
                            <w:r w:rsidRPr="008D5472">
                              <w:rPr>
                                <w:sz w:val="18"/>
                              </w:rPr>
                              <w:t>Government Ministries Audit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3" style="position:absolute;margin-left:329.25pt;margin-top:14.9pt;width:146.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rY9AIAAD0GAAAOAAAAZHJzL2Uyb0RvYy54bWysVNtu2zAMfR+wfxD0njp2Lk6NOkWaJsOA&#10;XYp2w54VSY69yZInKXG6Yf8+inaybH3YMDQBDFEXkoeHh1fXh1qRvbSuMjqn8cWQEqm5EZXe5vTj&#10;h/VgRonzTAumjJY5fZSOXs9fvrhqm0wmpjRKSEvAiXZZ2+S09L7JosjxUtbMXZhGajgsjK2ZB9Nu&#10;I2FZC95rFSXD4TRqjRWNNVw6B7u33SGdo/+ikNy/LwonPVE5hdw8fi1+N+Ebza9YtrWsKSvep8H+&#10;I4uaVRqCnlzdMs/IzlZPXNUVt8aZwl9wU0emKCouEQOgiYd/oHkoWSMRCxTHNacyuedzy9/t7yyp&#10;RE6ThBLNauDo3uy0kILcQ/WY3ipJ4AwK1TYug/sPzZ0NUF3zxvAvjmizLOGaXFhr2lIyAenF4X70&#10;24NgOHhKNu1bIyAM23mDNTsUtg4OoRrkgNQ8nqiRB084bMazSTpKJ5RwOBslo9kEuYtYdnzdWOdf&#10;SVOTsMipDSACAgzB9m+cR35ED5KJz5QUtQK290yReDqdppg0y/rL4PvoE+EaVYl1pRQaoT/lUlkC&#10;j3OqfIxh1K4GbN1ePAy/rsFgH9qw2z/mjS0eXEChoJjn3pUmLaCMUwD5t9CMc6mfNzyWDoUR2Fxp&#10;gWvPKtWtIV2lQ14SBQaVxQtAVV/kQBo2//fFejJMx6PZIE0no8F4tBoObmbr5WCxhIKnq5vlzSr+&#10;ETDG46yshJB6hT7dUYvx+N96vZ8KnYpOajwlGLI1Oy/tQylaIqrQIaPJZRJTMGAcJGnHFmFqC3OM&#10;e0uJNf5T5UsUYehHZMJuNyfWZ9Pw75vm5B3pPAscPcHW3ThAP0Ilj1VDsQR9dDrzh80BZYlNGbSz&#10;MeIR1ANZoURg5sKiNPYbJS3Mr5y6rztmJSXqtQYFXsbjcRh4aIwnaQKGPT/ZnJ8wzcFVTj0l3XLp&#10;uyG5a2y1LSFS1+DaLEC1RRUYx4y7rHoDZhRi6udpGILnNt76NfXnPwEAAP//AwBQSwMEFAAGAAgA&#10;AAAhAAUGX37eAAAACQEAAA8AAABkcnMvZG93bnJldi54bWxMj0FPg0AQhe8m/ofNNPFmFxppAFka&#10;Q9Kbxlg9eNyyU6BlZwm7BfTXO570OJmX976v2C22FxOOvnOkIF5HIJBqZzpqFHy87+9TED5oMrp3&#10;hAq+0MOuvL0pdG7cTG84HUIjuIR8rhW0IQy5lL5u0Wq/dgMS/05utDrwOTbSjHrmctvLTRRtpdUd&#10;8UKrB6xarC+Hq1Xwch4eZlt1U0x02lffl9fs+VMqdbdanh5BBFzCXxh+8RkdSmY6uisZL3oF2yRN&#10;OKpgk7ECB7IkZrmjgjRKQZaF/G9Q/gAAAP//AwBQSwECLQAUAAYACAAAACEAtoM4kv4AAADhAQAA&#10;EwAAAAAAAAAAAAAAAAAAAAAAW0NvbnRlbnRfVHlwZXNdLnhtbFBLAQItABQABgAIAAAAIQA4/SH/&#10;1gAAAJQBAAALAAAAAAAAAAAAAAAAAC8BAABfcmVscy8ucmVsc1BLAQItABQABgAIAAAAIQDhtrrY&#10;9AIAAD0GAAAOAAAAAAAAAAAAAAAAAC4CAABkcnMvZTJvRG9jLnhtbFBLAQItABQABgAIAAAAIQAF&#10;Bl9+3gAAAAkBAAAPAAAAAAAAAAAAAAAAAE4FAABkcnMvZG93bnJldi54bWxQSwUGAAAAAAQABADz&#10;AAAAWQYAAAAA&#10;" fillcolor="white [3201]" strokecolor="#4f81bd [3204]" strokeweight="2.5pt">
                <v:shadow color="#868686"/>
                <v:textbox>
                  <w:txbxContent>
                    <w:p w:rsidR="0082601F" w:rsidRPr="008D5472" w:rsidRDefault="0082601F" w:rsidP="00252A88">
                      <w:pPr>
                        <w:rPr>
                          <w:sz w:val="18"/>
                        </w:rPr>
                      </w:pPr>
                      <w:r w:rsidRPr="008D5472">
                        <w:rPr>
                          <w:sz w:val="18"/>
                        </w:rPr>
                        <w:t>Government Ministries Audit File</w:t>
                      </w:r>
                    </w:p>
                  </w:txbxContent>
                </v:textbox>
              </v:roundrect>
            </w:pict>
          </mc:Fallback>
        </mc:AlternateContent>
      </w:r>
      <w:r w:rsidRPr="00252A88">
        <w:rPr>
          <w:b/>
          <w:noProof/>
        </w:rPr>
        <mc:AlternateContent>
          <mc:Choice Requires="wps">
            <w:drawing>
              <wp:anchor distT="0" distB="0" distL="114300" distR="114300" simplePos="0" relativeHeight="251689984" behindDoc="0" locked="0" layoutInCell="1" allowOverlap="1" wp14:anchorId="60A52DAD" wp14:editId="3BD630EC">
                <wp:simplePos x="0" y="0"/>
                <wp:positionH relativeFrom="column">
                  <wp:posOffset>2047875</wp:posOffset>
                </wp:positionH>
                <wp:positionV relativeFrom="paragraph">
                  <wp:posOffset>208280</wp:posOffset>
                </wp:positionV>
                <wp:extent cx="1847850" cy="304800"/>
                <wp:effectExtent l="0" t="0" r="1905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04800"/>
                        </a:xfrm>
                        <a:prstGeom prst="roundRect">
                          <a:avLst>
                            <a:gd name="adj" fmla="val 16667"/>
                          </a:avLst>
                        </a:prstGeom>
                        <a:solidFill>
                          <a:srgbClr val="FFFFFF"/>
                        </a:solidFill>
                        <a:ln w="9525">
                          <a:solidFill>
                            <a:srgbClr val="000000"/>
                          </a:solidFill>
                          <a:round/>
                          <a:headEnd/>
                          <a:tailEnd/>
                        </a:ln>
                      </wps:spPr>
                      <wps:txbx>
                        <w:txbxContent>
                          <w:p w:rsidR="0082601F" w:rsidRPr="00590A5B" w:rsidRDefault="0082601F" w:rsidP="00252A88">
                            <w:pPr>
                              <w:rPr>
                                <w:sz w:val="18"/>
                                <w:szCs w:val="18"/>
                              </w:rPr>
                            </w:pPr>
                            <w:r w:rsidRPr="00590A5B">
                              <w:rPr>
                                <w:sz w:val="18"/>
                                <w:szCs w:val="18"/>
                              </w:rPr>
                              <w:t>Government Ministries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4" style="position:absolute;margin-left:161.25pt;margin-top:16.4pt;width:145.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sIPwIAAHwEAAAOAAAAZHJzL2Uyb0RvYy54bWysVFFv0zAQfkfiP1h+p0lL23XR0mnqGEIa&#10;MG3wA1zbaQyOz5zdptuv5+y0owOeEHmI7nLnz/d9n52Ly31n2U5jMOBqPh6VnGknQRm3qfnXLzdv&#10;FpyFKJwSFpyu+aMO/HL5+tVF7ys9gRas0sgIxIWq9zVvY/RVUQTZ6k6EEXjtqNgAdiJSiptCoegJ&#10;vbPFpCznRQ+oPILUIdDX66HIlxm/abSMn5sm6MhszWm2mN+Y3+v0LpYXotqg8K2RhzHEP0zRCeNo&#10;02eoaxEF26L5A6ozEiFAE0cSugKaxkidORCbcfkbm4dWeJ25kDjBP8sU/h+s/LS7Q2YUeTfnzImO&#10;PLqHrVNasXtST7iN1YxqJFTvQ0X9D/4OE9Xgb0F+D8zBqqU2fYUIfauFovHGqb94sSAlgZaydf8R&#10;FG0jthGyZvsGuwRIarB9tubx2Rq9j0zSx/FieraYkYOSam/L6aLM3hWiOq72GOJ7DR1LQc0xkUgM&#10;8hZidxti9kcdSAr1jbOms+T2TlhiOJ+f5aFFdWgm7CNmpgvWqBtjbU5ws15ZZLS05jf5OSwOp23W&#10;sb7m57PJLE/xohZOIcr8/A0i88inNEn7zqkcR2HsENOU1h20TvIONsX9ep9dXSTMJP0a1COJjzBc&#10;AbqyFLSAT5z1dPxrHn5sBWrO7AdHBp6Pp9N0X3IynZ1NKMHTyvq0IpwkqJpHzoZwFYc7tvVoNi3t&#10;NM4COLgi0xsTj6djmOowPh1xil7codM8d/36aSx/AgAA//8DAFBLAwQUAAYACAAAACEAQFQp4twA&#10;AAAJAQAADwAAAGRycy9kb3ducmV2LnhtbEyPQU/DMAyF70j8h8iTuLFknTaV0nRCSHBFlB04po1p&#10;qzVO16Rd4dfjneBm+z09fy8/LK4XM46h86Rhs1YgkGpvO2o0HD9e7lMQIRqypveEGr4xwKG4vclN&#10;Zv2F3nEuYyM4hEJmNLQxDpmUoW7RmbD2AxJrX350JvI6NtKO5sLhrpeJUnvpTEf8oTUDPrdYn8rJ&#10;aaitmtT4Ob89VLtY/szTmeTrWeu71fL0CCLiEv/McMVndCiYqfIT2SB6Ddsk2bH1OnAFNuw3Wz5U&#10;GlKVgixy+b9B8QsAAP//AwBQSwECLQAUAAYACAAAACEAtoM4kv4AAADhAQAAEwAAAAAAAAAAAAAA&#10;AAAAAAAAW0NvbnRlbnRfVHlwZXNdLnhtbFBLAQItABQABgAIAAAAIQA4/SH/1gAAAJQBAAALAAAA&#10;AAAAAAAAAAAAAC8BAABfcmVscy8ucmVsc1BLAQItABQABgAIAAAAIQC0pdsIPwIAAHwEAAAOAAAA&#10;AAAAAAAAAAAAAC4CAABkcnMvZTJvRG9jLnhtbFBLAQItABQABgAIAAAAIQBAVCni3AAAAAkBAAAP&#10;AAAAAAAAAAAAAAAAAJkEAABkcnMvZG93bnJldi54bWxQSwUGAAAAAAQABADzAAAAogUAAAAA&#10;">
                <v:textbox>
                  <w:txbxContent>
                    <w:p w:rsidR="0082601F" w:rsidRPr="00590A5B" w:rsidRDefault="0082601F" w:rsidP="00252A88">
                      <w:pPr>
                        <w:rPr>
                          <w:sz w:val="18"/>
                          <w:szCs w:val="18"/>
                        </w:rPr>
                      </w:pPr>
                      <w:r w:rsidRPr="00590A5B">
                        <w:rPr>
                          <w:sz w:val="18"/>
                          <w:szCs w:val="18"/>
                        </w:rPr>
                        <w:t>Government Ministries (25)</w:t>
                      </w:r>
                    </w:p>
                  </w:txbxContent>
                </v:textbox>
              </v:roundrect>
            </w:pict>
          </mc:Fallback>
        </mc:AlternateContent>
      </w:r>
      <w:r w:rsidRPr="00252A88">
        <w:rPr>
          <w:b/>
          <w:noProof/>
        </w:rPr>
        <mc:AlternateContent>
          <mc:Choice Requires="wps">
            <w:drawing>
              <wp:anchor distT="0" distB="0" distL="114300" distR="114300" simplePos="0" relativeHeight="251694080" behindDoc="0" locked="0" layoutInCell="1" allowOverlap="1" wp14:anchorId="231F96DE" wp14:editId="0DEB80EB">
                <wp:simplePos x="0" y="0"/>
                <wp:positionH relativeFrom="column">
                  <wp:posOffset>1828800</wp:posOffset>
                </wp:positionH>
                <wp:positionV relativeFrom="paragraph">
                  <wp:posOffset>318770</wp:posOffset>
                </wp:positionV>
                <wp:extent cx="219075" cy="561975"/>
                <wp:effectExtent l="0" t="0" r="28575" b="28575"/>
                <wp:wrapNone/>
                <wp:docPr id="17" name="Left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561975"/>
                        </a:xfrm>
                        <a:prstGeom prst="leftBracket">
                          <a:avLst>
                            <a:gd name="adj" fmla="val 505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26" type="#_x0000_t85" style="position:absolute;margin-left:2in;margin-top:25.1pt;width:17.2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D7egIAAA4FAAAOAAAAZHJzL2Uyb0RvYy54bWysVMGO0zAQvSPxD5bvbZKStNto09XStAhp&#10;gZUWPsC1ncasYwfbbVoQ/87YSUvLXhAiB2fssZ/nzbzx7d2hkWjPjRVaFTgZxxhxRTUTalvgL5/X&#10;oxuMrCOKEakVL/CRW3y3eP3qtmtzPtG1lowbBCDK5l1b4Nq5No8iS2veEDvWLVfgrLRpiIOp2UbM&#10;kA7QGxlN4ngaddqw1mjKrYXVsnfiRcCvKk7dp6qy3CFZYIjNhdGEcePHaHFL8q0hbS3oEAb5hyga&#10;IhRceoYqiSNoZ8QLqEZQo62u3JjqJtJVJSgPHIBNEv/B5qkmLQ9cIDm2PafJ/j9Y+nH/aJBgULsZ&#10;Roo0UKMHXjn01hD6DHmDZchR19octj61j8aztO2Dps8WHNGVx08s7EGb7oNmAEV2Toe8HCrT+JPA&#10;GB1C+o/n9PODQxQWJ8k8nmUYUXBl02QOtr+B5KfDrbHuHdcN8kaBJcQ5hBnuIPsH60IR2MCEsK8Y&#10;VY2Eku6JRFmcxYEOYA6bwTqh+pNKr4WUQRRSoa7A82ySBXCrpWDeGfib7WYpDQJQYBG+IdSrbUbv&#10;FAtgNSdsNdiOCNnbcLlUHg8yMITucxF082Mez1c3q5t0lE6mq1Eal+Xofr1MR9N1MsvKN+VyWSY/&#10;fWhJmteCMa58dCcNJ+nfaWTopl59ZxVfsbCXZNfhe0k2ug4jlA24nP6BXdCKl0evp41mR5CK0X1T&#10;wiMCRq3Nd4w6aMgC2287YjhG8r0Cxc+TNPUdHCZpNpvAxFx6NpceoihAFdhh1JtL13f9rjViW8NN&#10;SSir0vcg0Uq4k5b7qAZhQ9MFBsMD4bv6ch52/X7GFr8AAAD//wMAUEsDBBQABgAIAAAAIQD4xKOW&#10;3wAAAAoBAAAPAAAAZHJzL2Rvd25yZXYueG1sTI8xT8MwEIV3JP6DdUhs1MEl4IY4FUIwwFBE6dLN&#10;ja9JRHwOsduGf88xwXi6T997r1xOvhdHHGMXyMD1LAOBVAfXUWNg8/F8pUHEZMnZPhAa+MYIy+r8&#10;rLSFCyd6x+M6NYIlFAtroE1pKKSMdYvexlkYkPi3D6O3ic+xkW60J5b7Xqosu5XedsQJrR3wscX6&#10;c33wBlR3I7/eVi+LVXglKfc6Xzzh1pjLi+nhHkTCKf3B8Fufq0PFnXbhQC6Knh1a85ZkIM8UCAbm&#10;SuUgdkzO9R3IqpT/J1Q/AAAA//8DAFBLAQItABQABgAIAAAAIQC2gziS/gAAAOEBAAATAAAAAAAA&#10;AAAAAAAAAAAAAABbQ29udGVudF9UeXBlc10ueG1sUEsBAi0AFAAGAAgAAAAhADj9If/WAAAAlAEA&#10;AAsAAAAAAAAAAAAAAAAALwEAAF9yZWxzLy5yZWxzUEsBAi0AFAAGAAgAAAAhAMEfYPt6AgAADgUA&#10;AA4AAAAAAAAAAAAAAAAALgIAAGRycy9lMm9Eb2MueG1sUEsBAi0AFAAGAAgAAAAhAPjEo5bfAAAA&#10;CgEAAA8AAAAAAAAAAAAAAAAA1AQAAGRycy9kb3ducmV2LnhtbFBLBQYAAAAABAAEAPMAAADgBQAA&#10;AAA=&#10;" adj="4253"/>
            </w:pict>
          </mc:Fallback>
        </mc:AlternateContent>
      </w:r>
      <w:r w:rsidR="00252A88">
        <w:rPr>
          <w:b/>
        </w:rPr>
        <w:t xml:space="preserve">Table </w:t>
      </w:r>
      <w:r w:rsidR="001A5313">
        <w:rPr>
          <w:b/>
        </w:rPr>
        <w:t>2</w:t>
      </w:r>
      <w:r w:rsidR="00252A88">
        <w:rPr>
          <w:b/>
        </w:rPr>
        <w:t xml:space="preserve">: </w:t>
      </w:r>
      <w:r w:rsidR="00252A88" w:rsidRPr="00252A88">
        <w:rPr>
          <w:b/>
        </w:rPr>
        <w:t>Link ITGC and Financial Audit</w:t>
      </w:r>
    </w:p>
    <w:p w:rsidR="00252A88" w:rsidRDefault="00581021"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688960" behindDoc="0" locked="0" layoutInCell="1" allowOverlap="1" wp14:anchorId="5CBF8C9E" wp14:editId="3B827BBD">
                <wp:simplePos x="0" y="0"/>
                <wp:positionH relativeFrom="column">
                  <wp:posOffset>-38100</wp:posOffset>
                </wp:positionH>
                <wp:positionV relativeFrom="paragraph">
                  <wp:posOffset>41275</wp:posOffset>
                </wp:positionV>
                <wp:extent cx="1590675" cy="4000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01F" w:rsidRPr="00581021" w:rsidRDefault="0082601F" w:rsidP="00252A88">
                            <w:pPr>
                              <w:rPr>
                                <w:sz w:val="18"/>
                                <w:szCs w:val="18"/>
                              </w:rPr>
                            </w:pPr>
                            <w:r w:rsidRPr="00581021">
                              <w:rPr>
                                <w:sz w:val="18"/>
                                <w:szCs w:val="18"/>
                              </w:rPr>
                              <w:t>Send IT Health Check Questionnaire, IT Inventory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3pt;margin-top:3.25pt;width:125.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hh5gIAACcGAAAOAAAAZHJzL2Uyb0RvYy54bWysVNuO0zAQfUfiHyy/d5O0SS/Rpqtut0VI&#10;XFYsiGfXdhILxw6222RB/Dtjpy2FfQChVaTI48uZM5cz1zd9I9GBGyu0KnByFWPEFdVMqKrAnz5u&#10;R3OMrCOKEakVL/Ajt/hm+fLFddfmfKxrLRk3CECUzbu2wLVzbR5Flta8IfZKt1zBYalNQxyYpoqY&#10;IR2gNzIax/E06rRhrdGUWwu7d8MhXgb8suTUvS9Lyx2SBQZuLvxN+O/8P1pek7wypK0FPdIg/8Gi&#10;IUKB0zPUHXEE7Y14AtUIarTVpbuiuol0WQrKQwwQTRL/Ec1DTVoeYoHk2PacJvt8sPTd4d4gwQo8&#10;xkiRBkr0AZJGVCU5Gvv0dK3N4dZDe298gLZ9o+kXi5Re13CLr4zRXc0JA1KJvx/99sAbFp6iXfdW&#10;M0Ane6dDpvrSNB4QcoD6UJDHc0F47xCFzSRbxNNZhhGFszSO4yxULCL56XVrrHvFdYP8osAGuAd0&#10;cnhjnWdD8tOVwF5LwbZCymD4JuNradCBQHtIl4Snct8A1WEvAZ/xsUtgH3pp2D/RCH3qIYIne4ku&#10;FeoggvEM3v/NNaGUq+d176O+I7Ye+DJYDb3eCAeCk6Ip8PwiOF/BjWJBDo4IOawhe1J58jxIaUgp&#10;WL2DZdiHQoU2/77aZvEsncxHs1k2GaWTTTy6nW/Xo9U6mU5nm9v17Sb54RORpHktGONqEzDtSXVJ&#10;+m9dfdT/oJez7s4EPSu9hxgfatYhJnxXTLLFOMFggPB9PXxJEZEVTCzqDEZGu8/C1UFuvgc9hjXV&#10;7twa86n/QndfoIeaXziOnsQ23OghVZDJU9aCQLwmBm25ftcHAS5Oattp9giKAVZBFjBdYVFr8w2j&#10;DiZVge3XPTEcI/lageoWSZr60RaMNJuNwTCXJ7vLE6IoQBXYQQbCcu2Gcbhvjahq8DSoQOkVKLUU&#10;QURexQMriMQbMI1CTMfJ6cfdpR1u/Zrvy58AAAD//wMAUEsDBBQABgAIAAAAIQA8ZFjo3wAAAAcB&#10;AAAPAAAAZHJzL2Rvd25yZXYueG1sTI9PS8NAEMXvgt9hGcFbuzG0S43ZFClGEAtitQdv2+yYDe6f&#10;kN008ds7nvT2Hm947zfldnaWnXGIXfASbpYZMPRN0J1vJby/1YsNsJiU18oGjxK+McK2urwoVaHD&#10;5F/xfEgtoxIfCyXBpNQXnMfGoFNxGXr0lH2GwalEdmi5HtRE5c7yPMsEd6rztGBUjzuDzddhdBLq&#10;/fNObEx+FA9P+2F8ebRT/XGU8vpqvr8DlnBOf8fwi0/oUBHTKYxeR2YlLAS9kiSINTCK89WKxIn8&#10;7Rp4VfL//NUPAAAA//8DAFBLAQItABQABgAIAAAAIQC2gziS/gAAAOEBAAATAAAAAAAAAAAAAAAA&#10;AAAAAABbQ29udGVudF9UeXBlc10ueG1sUEsBAi0AFAAGAAgAAAAhADj9If/WAAAAlAEAAAsAAAAA&#10;AAAAAAAAAAAALwEAAF9yZWxzLy5yZWxzUEsBAi0AFAAGAAgAAAAhANNG6GHmAgAAJwYAAA4AAAAA&#10;AAAAAAAAAAAALgIAAGRycy9lMm9Eb2MueG1sUEsBAi0AFAAGAAgAAAAhADxkWOjfAAAABwEAAA8A&#10;AAAAAAAAAAAAAAAAQAUAAGRycy9kb3ducmV2LnhtbFBLBQYAAAAABAAEAPMAAABMBgAAAAA=&#10;" fillcolor="white [3201]" strokecolor="#4f81bd [3204]" strokeweight="1pt">
                <v:stroke dashstyle="dash"/>
                <v:shadow color="#868686"/>
                <v:textbox>
                  <w:txbxContent>
                    <w:p w:rsidR="0082601F" w:rsidRPr="00581021" w:rsidRDefault="0082601F" w:rsidP="00252A88">
                      <w:pPr>
                        <w:rPr>
                          <w:sz w:val="18"/>
                          <w:szCs w:val="18"/>
                        </w:rPr>
                      </w:pPr>
                      <w:r w:rsidRPr="00581021">
                        <w:rPr>
                          <w:sz w:val="18"/>
                          <w:szCs w:val="18"/>
                        </w:rPr>
                        <w:t>Send IT Health Check Questionnaire, IT Inventory</w:t>
                      </w:r>
                    </w:p>
                  </w:txbxContent>
                </v:textbox>
              </v:rect>
            </w:pict>
          </mc:Fallback>
        </mc:AlternateContent>
      </w:r>
      <w:r w:rsidR="00590A5B" w:rsidRPr="00252A88">
        <w:rPr>
          <w:b/>
          <w:noProof/>
          <w:lang w:val="en-US"/>
        </w:rPr>
        <mc:AlternateContent>
          <mc:Choice Requires="wps">
            <w:drawing>
              <wp:anchor distT="0" distB="0" distL="114300" distR="114300" simplePos="0" relativeHeight="251698176" behindDoc="0" locked="0" layoutInCell="1" allowOverlap="1" wp14:anchorId="0F84249A" wp14:editId="5B7CE203">
                <wp:simplePos x="0" y="0"/>
                <wp:positionH relativeFrom="column">
                  <wp:posOffset>3947160</wp:posOffset>
                </wp:positionH>
                <wp:positionV relativeFrom="paragraph">
                  <wp:posOffset>44450</wp:posOffset>
                </wp:positionV>
                <wp:extent cx="236855" cy="5715"/>
                <wp:effectExtent l="0" t="76200" r="29845" b="895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10.8pt;margin-top:3.5pt;width:18.65pt;height:.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iIQwIAAHoEAAAOAAAAZHJzL2Uyb0RvYy54bWysVMGO2yAQvVfqPyDuie1snM1acVYrO+ll&#10;242Ube8EcIyKAQEbJ6r67x2wN+22l6qqD3gwM2/ezDy8uj93Ep24dUKrEmfTFCOuqGZCHUv8+Xk7&#10;WWLkPFGMSK14iS/c4fv1+3er3hR8plstGbcIQJQrelPi1ntTJImjLe+Im2rDFRw22nbEw9YeE2ZJ&#10;D+idTGZpukh6bZmxmnLn4Gs9HOJ1xG8aTv1T0zjukSwxcPNxtXE9hDVZr0hxtMS0go40yD+w6IhQ&#10;kPQKVRNP0IsVf0B1glrtdOOnVHeJbhpBeawBqsnS36rZt8TwWAs0x5lrm9z/g6WfTjuLBCvxLMNI&#10;kQ5mtPeWiGPr0YO1ukeVVgr6qC0CF+hXb1wBYZXa2VAxPau9edT0q0NKVy1RRx55P18MYMWI5E1I&#10;2DgDWQ/9R83Ah7x4HZt3bmyHGinMlxAYwKFB6ByndblOi589ovBxdrNY5jlGFI7y2ywP3BJSBJAQ&#10;aqzzH7juUDBK7MairtUMCcjp0fkh8DUgBCu9FVJGcUiF+hLf5bM8MnJaChYOg5uzx0MlLTqRIK/4&#10;jCzeuFn9olgEazlhm9H2REiwkY+N8lZA6yTHIVvHGUaSw40K1kBPqpARigfCozUo7NtderdZbpbz&#10;yXy22EzmaV1PHrbVfLLYZrd5fVNXVZ19D+SzedEKxrgK/F/Vns3/Tk3jvRt0etX7tVHJW/Q4CiD7&#10;+o6kow7C6AcRHTS77GyoLkgCBB6dx8sYbtCv++j185ex/gEAAP//AwBQSwMEFAAGAAgAAAAhAAzM&#10;fHjdAAAABwEAAA8AAABkcnMvZG93bnJldi54bWxMj0FPg0AUhO8m/ofNM/Fi7FKSIkWWxqjVU9NI&#10;2/uWfQIp+5aw2xb+vc+THiczmfkmX422ExccfOtIwXwWgUCqnGmpVrDfrR9TED5oMrpzhAom9LAq&#10;bm9ynRl3pS+8lKEWXEI+0wqaEPpMSl81aLWfuR6JvW83WB1YDrU0g75yue1kHEWJtLolXmh0j68N&#10;VqfybBW8ldvF+vCwH+Op+tyUH+lpS9O7Uvd348sziIBj+AvDLz6jQ8FMR3cm40WnIInnCUcVPPEl&#10;9pNFugRxZL0EWeTyP3/xAwAA//8DAFBLAQItABQABgAIAAAAIQC2gziS/gAAAOEBAAATAAAAAAAA&#10;AAAAAAAAAAAAAABbQ29udGVudF9UeXBlc10ueG1sUEsBAi0AFAAGAAgAAAAhADj9If/WAAAAlAEA&#10;AAsAAAAAAAAAAAAAAAAALwEAAF9yZWxzLy5yZWxzUEsBAi0AFAAGAAgAAAAhAOiVmIhDAgAAegQA&#10;AA4AAAAAAAAAAAAAAAAALgIAAGRycy9lMm9Eb2MueG1sUEsBAi0AFAAGAAgAAAAhAAzMfHjdAAAA&#10;BwEAAA8AAAAAAAAAAAAAAAAAnQQAAGRycy9kb3ducmV2LnhtbFBLBQYAAAAABAAEAPMAAACnBQAA&#10;AAA=&#10;">
                <v:stroke endarrow="block"/>
              </v:shape>
            </w:pict>
          </mc:Fallback>
        </mc:AlternateContent>
      </w:r>
      <w:r w:rsidR="00590A5B" w:rsidRPr="00252A88">
        <w:rPr>
          <w:b/>
          <w:noProof/>
          <w:lang w:val="en-US"/>
        </w:rPr>
        <mc:AlternateContent>
          <mc:Choice Requires="wps">
            <w:drawing>
              <wp:anchor distT="0" distB="0" distL="114300" distR="114300" simplePos="0" relativeHeight="251687936" behindDoc="0" locked="0" layoutInCell="1" allowOverlap="1" wp14:anchorId="5D0D7EA0" wp14:editId="69BF9FA8">
                <wp:simplePos x="0" y="0"/>
                <wp:positionH relativeFrom="column">
                  <wp:posOffset>2771775</wp:posOffset>
                </wp:positionH>
                <wp:positionV relativeFrom="paragraph">
                  <wp:posOffset>167640</wp:posOffset>
                </wp:positionV>
                <wp:extent cx="635" cy="651510"/>
                <wp:effectExtent l="76200" t="0" r="75565" b="533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8.25pt;margin-top:13.2pt;width:.05pt;height:5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8OPgIAAG8EAAAOAAAAZHJzL2Uyb0RvYy54bWysVMGO2jAQvVfqP1i+syEsUIg2rFYJ9LJt&#10;kXb7AcZ2iFXHY9leAqr67x2bQHfbS1WVgxnbM2/emxnn7v7YaXKQziswJc1vxpRIw0Eosy/p1+fN&#10;aEGJD8wIpsHIkp6kp/er9+/uelvICbSghXQEQYwvelvSNgRbZJnnreyYvwErDV424DoWcOv2mXCs&#10;R/ROZ5PxeJ714IR1wKX3eFqfL+kq4TeN5OFL03gZiC4pcgtpdWndxTVb3bFi75htFR9osH9g0TFl&#10;MOkVqmaBkRen/oDqFHfgoQk3HLoMmkZxmTSgmnz8m5qnllmZtGBxvL2Wyf8/WP75sHVECezdkhLD&#10;OuzRU3BM7dtAHpyDnlRgDNYRHEEXrFdvfYFhldm6qJgfzZN9BP7NEwNVy8xeJt7PJ4tYeYzI3oTE&#10;jbeYddd/AoE+7CVAKt6xcV2ExLKQY+rR6dojeQyE4+H8dkYJx/P5LJ/lqYEZKy6R1vnwUUJHolFS&#10;Pyi5SshTHnZ49CHyYsUlIKY1sFFap4nQhvQlXc4msxTgQSsRL6Obd/tdpR05sDhT6ZdE4s1rNwcv&#10;RiSwVjKxHuzAlEabhFSd4BTWS0sas3VSUKIlPqNonelpEzOidiQ8WOex+r4cL9eL9WI6mk7m69F0&#10;XNejh001Hc03+YdZfVtXVZ3/iOTzadEqIaSJ/C8jnk//boSGx3YezuuQXwuVvUVPFUWyl/9EOjU/&#10;9vs8OTsQp62L6uIc4FQn5+EFxmfzep+8fn0nVj8BAAD//wMAUEsDBBQABgAIAAAAIQB3oTKA4AAA&#10;AAoBAAAPAAAAZHJzL2Rvd25yZXYueG1sTI/BTsMwDIbvSLxDZCRuLKWMiJWmEzAhegGJDSGOWWOa&#10;isapmmzreHrMCY62P/3+/nI5+V7scYxdIA2XswwEUhNsR62Gt83jxQ2ImAxZ0wdCDUeMsKxOT0pT&#10;2HCgV9yvUys4hGJhNLiUhkLK2Dj0Js7CgMS3zzB6k3gcW2lHc+Bw38s8y5T0piP+4MyADw6br/XO&#10;a0irj6NT7839onvZPD2r7ruu65XW52fT3S2IhFP6g+FXn9WhYqdt2JGNotcwv1LXjGrI1RwEA7xQ&#10;ILZM5osMZFXK/xWqHwAAAP//AwBQSwECLQAUAAYACAAAACEAtoM4kv4AAADhAQAAEwAAAAAAAAAA&#10;AAAAAAAAAAAAW0NvbnRlbnRfVHlwZXNdLnhtbFBLAQItABQABgAIAAAAIQA4/SH/1gAAAJQBAAAL&#10;AAAAAAAAAAAAAAAAAC8BAABfcmVscy8ucmVsc1BLAQItABQABgAIAAAAIQAjWK8OPgIAAG8EAAAO&#10;AAAAAAAAAAAAAAAAAC4CAABkcnMvZTJvRG9jLnhtbFBLAQItABQABgAIAAAAIQB3oTKA4AAAAAoB&#10;AAAPAAAAAAAAAAAAAAAAAJgEAABkcnMvZG93bnJldi54bWxQSwUGAAAAAAQABADzAAAApQUAAAAA&#10;">
                <v:stroke endarrow="block"/>
              </v:shape>
            </w:pict>
          </mc:Fallback>
        </mc:AlternateContent>
      </w:r>
    </w:p>
    <w:p w:rsidR="00252A88" w:rsidRDefault="00581021"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695104" behindDoc="0" locked="0" layoutInCell="1" allowOverlap="1" wp14:anchorId="7D59AC02" wp14:editId="7428CD7F">
                <wp:simplePos x="0" y="0"/>
                <wp:positionH relativeFrom="column">
                  <wp:posOffset>1552575</wp:posOffset>
                </wp:positionH>
                <wp:positionV relativeFrom="paragraph">
                  <wp:posOffset>63500</wp:posOffset>
                </wp:positionV>
                <wp:extent cx="248285" cy="5080"/>
                <wp:effectExtent l="0" t="76200" r="18415" b="901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2.25pt;margin-top:5pt;width:19.55pt;height:.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TRQIAAHoEAAAOAAAAZHJzL2Uyb0RvYy54bWysVMFu2zAMvQ/YPwi6p7ZTp0uNOkVhJ7t0&#10;W4B2uyuSHAuTRUFS4wTD/n2UkqbtdhmG+SBTFvn4SD755nY/aLKTziswNS0uckqk4SCU2db06+Nq&#10;MqfEB2YE02BkTQ/S09vF+3c3o63kFHrQQjqCIMZXo61pH4KtsszzXg7MX4CVBg87cAMLuHXbTDg2&#10;Ivqgs2meX2UjOGEdcOk9fm2Ph3SR8LtO8vCl67wMRNcUuYW0urRu4potbli1dcz2ip9osH9gMTBl&#10;MOkZqmWBkSen/oAaFHfgoQsXHIYMuk5xmWrAaor8t2oeemZlqgWb4+25Tf7/wfLPu7UjSuDsLikx&#10;bMAZPQTH1LYP5M45GEkDxmAfwRF0wX6N1lcY1pi1ixXzvXmw98C/e2Kg6ZnZysT78WARq4gR2ZuQ&#10;uPEWs27GTyDQhz0FSM3bd24gnVb2WwyM4Nggsk/TOpynJfeBcPw4LefT+YwSjkezfJ5mmbEqgsRQ&#10;63z4KGEg0aipPxV1ruaYgO3ufYgUXwJisIGV0jqJQxsy1vR6Np0lRh60EvEwunm33TTakR2L8kpP&#10;qhdPXrs5eDIigfWSieXJDkxptElIjQpOYeu0pDHbIAUlWuKNitaRnjYxIxaPhE/WUWE/rvPr5Xw5&#10;Lyfl9Go5KfO2ndytmnJytSo+zNrLtmna4mckX5RVr4SQJvJ/VntR/p2aTvfuqNOz3s+Nyt6ip44i&#10;2ed3Ip10EEd/FNEGxGHtYnVREijw5Hy6jPEGvd4nr5dfxuIXAAAA//8DAFBLAwQUAAYACAAAACEA&#10;65AknN8AAAAJAQAADwAAAGRycy9kb3ducmV2LnhtbEyPzU7DMBCE70i8g7VIvSDqkP4oCnEqRFs4&#10;VRWh3N14SaLG6yh22+Tt2Z7guDOfZmey1WBbccHeN44UPE8jEEilMw1VCg5f26cEhA+ajG4doYIR&#10;Pazy+7tMp8Zd6RMvRagEh5BPtYI6hC6V0pc1Wu2nrkNi78f1Vgc++0qaXl853LYyjqKltLoh/lDr&#10;Dt9qLE/F2SpYF/vF9vvxMMRj+bEr3pPTnsaNUpOH4fUFRMAh/MFwq8/VIedOR3cm40WrIJ7PF4yy&#10;EfEmBuJktgRxvAkJyDyT/xfkvwAAAP//AwBQSwECLQAUAAYACAAAACEAtoM4kv4AAADhAQAAEwAA&#10;AAAAAAAAAAAAAAAAAAAAW0NvbnRlbnRfVHlwZXNdLnhtbFBLAQItABQABgAIAAAAIQA4/SH/1gAA&#10;AJQBAAALAAAAAAAAAAAAAAAAAC8BAABfcmVscy8ucmVsc1BLAQItABQABgAIAAAAIQA3/gBTRQIA&#10;AHoEAAAOAAAAAAAAAAAAAAAAAC4CAABkcnMvZTJvRG9jLnhtbFBLAQItABQABgAIAAAAIQDrkCSc&#10;3wAAAAkBAAAPAAAAAAAAAAAAAAAAAJ8EAABkcnMvZG93bnJldi54bWxQSwUGAAAAAAQABADzAAAA&#10;qwUAAAAA&#10;">
                <v:stroke endarrow="block"/>
              </v:shape>
            </w:pict>
          </mc:Fallback>
        </mc:AlternateContent>
      </w:r>
      <w:r w:rsidR="00590A5B">
        <w:rPr>
          <w:noProof/>
          <w:lang w:val="en-US"/>
        </w:rPr>
        <mc:AlternateContent>
          <mc:Choice Requires="wps">
            <w:drawing>
              <wp:anchor distT="0" distB="0" distL="114300" distR="114300" simplePos="0" relativeHeight="251697152" behindDoc="0" locked="0" layoutInCell="1" allowOverlap="1" wp14:anchorId="592D574E" wp14:editId="3B7B1ECF">
                <wp:simplePos x="0" y="0"/>
                <wp:positionH relativeFrom="column">
                  <wp:posOffset>4248150</wp:posOffset>
                </wp:positionH>
                <wp:positionV relativeFrom="paragraph">
                  <wp:posOffset>155575</wp:posOffset>
                </wp:positionV>
                <wp:extent cx="1790700" cy="336550"/>
                <wp:effectExtent l="19050" t="19050" r="19050" b="254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655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01F" w:rsidRPr="008D5472" w:rsidRDefault="0082601F" w:rsidP="00252A88">
                            <w:pPr>
                              <w:rPr>
                                <w:sz w:val="20"/>
                              </w:rPr>
                            </w:pPr>
                            <w:r>
                              <w:rPr>
                                <w:sz w:val="20"/>
                              </w:rPr>
                              <w:t>PBA</w:t>
                            </w:r>
                            <w:r w:rsidRPr="008D5472">
                              <w:rPr>
                                <w:sz w:val="20"/>
                              </w:rPr>
                              <w:t xml:space="preserve"> </w:t>
                            </w:r>
                            <w:r>
                              <w:rPr>
                                <w:sz w:val="20"/>
                              </w:rPr>
                              <w:t>&amp;</w:t>
                            </w:r>
                            <w:r w:rsidRPr="008D5472">
                              <w:rPr>
                                <w:sz w:val="20"/>
                              </w:rPr>
                              <w:t xml:space="preserve"> Agencies Audit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6" style="position:absolute;left:0;text-align:left;margin-left:334.5pt;margin-top:12.25pt;width:141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dW9QIAAD4GAAAOAAAAZHJzL2Uyb0RvYy54bWysVNtu2zAMfR+wfxD0ntrOzalRp0jTZBiw&#10;S9Fu2LMiybE3WfIkJU437N9H0U6WrQ8bhiaAIepC8pxD8ur6UCuyl9ZVRuc0uYgpkZobUeltTj9+&#10;WA9mlDjPtGDKaJnTR+no9fzli6u2yeTQlEYJaQk40S5rm5yW3jdZFDleypq5C9NIDYeFsTXzYNpt&#10;JCxrwXutomEcT6PWWNFYw6VzsHvbHdI5+i8Kyf37onDSE5VTyM3j1+J3E77R/IplW8uasuJ9Guw/&#10;sqhZpSHoydUt84zsbPXEVV1xa5wp/AU3dWSKouISMQCaJP4DzUPJGolYgBzXnGhyz+eWv9vfWVKJ&#10;nA5HlGhWg0b3ZqeFFOQe2GN6qySBMyCqbVwG9x+aOxuguuaN4V8c0WZZwjW5sNa0pWQC0kvC/ei3&#10;B8Fw8JRs2rdGQBi28wY5OxS2Dg6BDXJAaR5P0siDJxw2k/QyTmNQkMPZaDSdTFC7iGXH1411/pU0&#10;NQmLnNoAIiDAEGz/xnnUR/QgmfhMSVErUHvPFEmm02mKSbOsvwy+jz4RrlGVWFdKoRHqUy6VJfA4&#10;p8onGEbtasDW7SVx+HUFBvtQht3+MW8s8eACiAIyz70rTVpAmaQA8m+hGedSP294pA4bI6i50gLX&#10;nlWqW0O6Soe8JDYYMIsXQKqe5CAaFv/3xXoSp+PRbJCmk9FgPFrFg5vZejlYLIHwdHWzvFklPwLG&#10;ZJyVlRBSr9CnO/ZiMv63Wu+nQtdFp248JRiyNTsv7UMpWiKqUCGjyeUwoWDAOBhCbQW1CFNbmGPc&#10;W0qs8Z8qX2IThnpEJex2c1J9Ng3/vmhO3lHOs8DRE2zdjQPUIzB5ZA2bJfRH12f+sDlgWyZYL6F5&#10;NkY8QvtAWtgjMHRhURr7jZIWBlhO3dcds5IS9VpDC14m43GYeGiMJ+kQDHt+sjk/YZqDq5x6oACX&#10;S99NyV1jq20JkboK12YBbVtUQXJMucuqN2BIIah+oIYpeG7jrV9jf/4TAAD//wMAUEsDBBQABgAI&#10;AAAAIQBmM+Sq3wAAAAkBAAAPAAAAZHJzL2Rvd25yZXYueG1sTI9BT4NAEIXvJv6HzZh4swtNoYIs&#10;jSHpTWOsHjxu2Slg2VnCbgH99Y4nPb55L2++V+wW24sJR985UhCvIhBItTMdNQre3/Z39yB80GR0&#10;7wgVfKGHXXl9VejcuJlecTqERnAJ+VwraEMYcil93aLVfuUGJPZObrQ6sBwbaUY9c7nt5TqKUml1&#10;R/yh1QNWLdbnw8UqeP4cNrOtuikmOu2r7/NL9vQhlbq9WR4fQARcwl8YfvEZHUpmOroLGS96BWma&#10;8ZagYL1JQHAgS2I+HBVstwnIspD/F5Q/AAAA//8DAFBLAQItABQABgAIAAAAIQC2gziS/gAAAOEB&#10;AAATAAAAAAAAAAAAAAAAAAAAAABbQ29udGVudF9UeXBlc10ueG1sUEsBAi0AFAAGAAgAAAAhADj9&#10;If/WAAAAlAEAAAsAAAAAAAAAAAAAAAAALwEAAF9yZWxzLy5yZWxzUEsBAi0AFAAGAAgAAAAhAJ5I&#10;h1b1AgAAPgYAAA4AAAAAAAAAAAAAAAAALgIAAGRycy9lMm9Eb2MueG1sUEsBAi0AFAAGAAgAAAAh&#10;AGYz5KrfAAAACQEAAA8AAAAAAAAAAAAAAAAATwUAAGRycy9kb3ducmV2LnhtbFBLBQYAAAAABAAE&#10;APMAAABbBgAAAAA=&#10;" fillcolor="white [3201]" strokecolor="#4f81bd [3204]" strokeweight="2.5pt">
                <v:shadow color="#868686"/>
                <v:textbox>
                  <w:txbxContent>
                    <w:p w:rsidR="0082601F" w:rsidRPr="008D5472" w:rsidRDefault="0082601F" w:rsidP="00252A88">
                      <w:pPr>
                        <w:rPr>
                          <w:sz w:val="20"/>
                        </w:rPr>
                      </w:pPr>
                      <w:r>
                        <w:rPr>
                          <w:sz w:val="20"/>
                        </w:rPr>
                        <w:t>PBA</w:t>
                      </w:r>
                      <w:r w:rsidRPr="008D5472">
                        <w:rPr>
                          <w:sz w:val="20"/>
                        </w:rPr>
                        <w:t xml:space="preserve"> </w:t>
                      </w:r>
                      <w:r>
                        <w:rPr>
                          <w:sz w:val="20"/>
                        </w:rPr>
                        <w:t>&amp;</w:t>
                      </w:r>
                      <w:r w:rsidRPr="008D5472">
                        <w:rPr>
                          <w:sz w:val="20"/>
                        </w:rPr>
                        <w:t xml:space="preserve"> Agencies Audit File</w:t>
                      </w:r>
                    </w:p>
                  </w:txbxContent>
                </v:textbox>
              </v:roundrect>
            </w:pict>
          </mc:Fallback>
        </mc:AlternateContent>
      </w:r>
    </w:p>
    <w:p w:rsidR="00252A88" w:rsidRDefault="00590A5B"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699200" behindDoc="0" locked="0" layoutInCell="1" allowOverlap="1" wp14:anchorId="13AED295" wp14:editId="34D1507B">
                <wp:simplePos x="0" y="0"/>
                <wp:positionH relativeFrom="column">
                  <wp:posOffset>3944620</wp:posOffset>
                </wp:positionH>
                <wp:positionV relativeFrom="paragraph">
                  <wp:posOffset>170180</wp:posOffset>
                </wp:positionV>
                <wp:extent cx="236855" cy="5715"/>
                <wp:effectExtent l="0" t="76200" r="29845" b="895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0.6pt;margin-top:13.4pt;width:18.65pt;height:.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zDQwIAAHoEAAAOAAAAZHJzL2Uyb0RvYy54bWysVNFu2yAUfZ+0f0C8p47TOE2tOlVlJ3vp&#10;tkrt9k4Ax2iYi4DGiab9+y7ETdftZZrmBwzm3nPPPRx8c3voNdlL5xWYiuYXU0qk4SCU2VX0y9Nm&#10;sqTEB2YE02BkRY/S09vV+3c3gy3lDDrQQjqCIMaXg61oF4Its8zzTvbMX4CVBjdbcD0LuHS7TDg2&#10;IHqvs9l0usgGcMI64NJ7/NqcNukq4bet5OFz23oZiK4ocgtpdGncxjFb3bBy55jtFB9psH9g0TNl&#10;sOgZqmGBkWen/oDqFXfgoQ0XHPoM2lZxmXrAbvLpb908dszK1AuK4+1ZJv//YPmn/YMjSlR0hvIY&#10;1uMZPQbH1K4L5M45GEgNxqCO4AiGoF6D9SWm1ebBxY75wTzae+DfPDFQd8zsZOL9dLSIlceM7E1K&#10;XHiLVbfDRxAYw54DJPEOretJq5X9GhMjOApEDum0jufTkodAOH6cXS6WRUEJx63iKi9SJVZGkJhq&#10;nQ8fJPQkTirqx6bO3ZwKsP29D5Hia0JMNrBRWidzaEOGil4XsyIx8qCViJsxzLvdttaO7Fm0V3pG&#10;Fm/CHDwbkcA6ycR6nAemNM5JSEIFp1A6LWms1ktBiZZ4o+LsRE+bWBGbR8Lj7OSw79fT6/VyvZxP&#10;5rPFejKfNs3kblPPJ4tNflU0l01dN/mPSD6fl50SQprI/8Xt+fzv3DTeu5NPz34/C5W9RU+KItmX&#10;dyKdfBCP/mSiLYjjg4vdRUugwVPweBnjDfp1naJefxmrnwAAAP//AwBQSwMEFAAGAAgAAAAhAMiD&#10;bCjfAAAACQEAAA8AAABkcnMvZG93bnJldi54bWxMj8FOg0AQhu8mvsNmTLwYu5QESpClMa3Vk2nE&#10;et+yI5Cys4TdtvD2jic9zsyXf76/WE+2FxccfedIwXIRgUCqnemoUXD43D1mIHzQZHTvCBXM6GFd&#10;3t4UOjfuSh94qUIjOIR8rhW0IQy5lL5u0Wq/cAMS377daHXgcWykGfWVw20v4yhKpdUd8YdWD7hp&#10;sT5VZ6tgW+2T3dfDYYrn+u29es1Oe5pflLq/m56fQAScwh8Mv/qsDiU7Hd2ZjBe9gjRexowqiFOu&#10;wECaZAmIIy9WK5BlIf83KH8AAAD//wMAUEsBAi0AFAAGAAgAAAAhALaDOJL+AAAA4QEAABMAAAAA&#10;AAAAAAAAAAAAAAAAAFtDb250ZW50X1R5cGVzXS54bWxQSwECLQAUAAYACAAAACEAOP0h/9YAAACU&#10;AQAACwAAAAAAAAAAAAAAAAAvAQAAX3JlbHMvLnJlbHNQSwECLQAUAAYACAAAACEAAlIMw0MCAAB6&#10;BAAADgAAAAAAAAAAAAAAAAAuAgAAZHJzL2Uyb0RvYy54bWxQSwECLQAUAAYACAAAACEAyINsKN8A&#10;AAAJAQAADwAAAAAAAAAAAAAAAACdBAAAZHJzL2Rvd25yZXYueG1sUEsFBgAAAAAEAAQA8wAAAKkF&#10;AAAAAA==&#10;">
                <v:stroke endarrow="block"/>
              </v:shape>
            </w:pict>
          </mc:Fallback>
        </mc:AlternateContent>
      </w:r>
      <w:r w:rsidRPr="00252A88">
        <w:rPr>
          <w:b/>
          <w:noProof/>
          <w:lang w:val="en-US"/>
        </w:rPr>
        <mc:AlternateContent>
          <mc:Choice Requires="wps">
            <w:drawing>
              <wp:anchor distT="0" distB="0" distL="114300" distR="114300" simplePos="0" relativeHeight="251691008" behindDoc="0" locked="0" layoutInCell="1" allowOverlap="1" wp14:anchorId="07CB2FBB" wp14:editId="18F2D0D5">
                <wp:simplePos x="0" y="0"/>
                <wp:positionH relativeFrom="column">
                  <wp:posOffset>2047875</wp:posOffset>
                </wp:positionH>
                <wp:positionV relativeFrom="paragraph">
                  <wp:posOffset>15875</wp:posOffset>
                </wp:positionV>
                <wp:extent cx="1896745" cy="298450"/>
                <wp:effectExtent l="0" t="0" r="27305" b="254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298450"/>
                        </a:xfrm>
                        <a:prstGeom prst="roundRect">
                          <a:avLst>
                            <a:gd name="adj" fmla="val 16667"/>
                          </a:avLst>
                        </a:prstGeom>
                        <a:solidFill>
                          <a:srgbClr val="FFFFFF"/>
                        </a:solidFill>
                        <a:ln w="9525">
                          <a:solidFill>
                            <a:srgbClr val="000000"/>
                          </a:solidFill>
                          <a:round/>
                          <a:headEnd/>
                          <a:tailEnd/>
                        </a:ln>
                      </wps:spPr>
                      <wps:txbx>
                        <w:txbxContent>
                          <w:p w:rsidR="0082601F" w:rsidRPr="00590A5B" w:rsidRDefault="0082601F" w:rsidP="00252A88">
                            <w:pPr>
                              <w:rPr>
                                <w:sz w:val="18"/>
                                <w:szCs w:val="18"/>
                              </w:rPr>
                            </w:pPr>
                            <w:r w:rsidRPr="00590A5B">
                              <w:rPr>
                                <w:sz w:val="18"/>
                                <w:szCs w:val="18"/>
                              </w:rPr>
                              <w:t>Public Bodies Audit &amp; Agencies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left:0;text-align:left;margin-left:161.25pt;margin-top:1.25pt;width:149.3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vrPwIAAH0EAAAOAAAAZHJzL2Uyb0RvYy54bWysVNuO0zAQfUfiHyy/0zRVL9uo6Wq1yyKk&#10;BVa78AGO7TQGx2PGbtPl65k4bWmBJ0QerBnPzPHMOXZW1/vWsp3GYMCVPB+NOdNOgjJuU/Ivn+/f&#10;XHEWonBKWHC65C868Ov161erzhd6Ag1YpZERiAtF50vexOiLLAuy0a0II/DaUbAGbEUkFzeZQtER&#10;emuzyXg8zzpA5RGkDoF274YgXyf8utYyfqrroCOzJafeYloxrVW/ZuuVKDYofGPkoQ3xD120wjg6&#10;9AR1J6JgWzR/QLVGIgSo40hCm0FdG6nTDDRNPv5tmudGeJ1mIXKCP9EU/h+s/Lh7RGYUaUdKOdGS&#10;Rk+wdUor9kTsCbexmlGMiOp8KCj/2T9iP2rwDyC/BebgtqE0fYMIXaOFovbyPj+7KOidQKWs6j6A&#10;omPENkLibF9j2wMSG2yfpHk5SaP3kUnazK+W88V0xpmk2GR5NZ0l7TJRHKs9hvhOQ8t6o+TYD9FP&#10;kI4Qu4cQkz7qMKRQXzmrW0tq74Rl+Xw+X6SmRXFIJuwjZhoXrFH3xtrk4Ka6tciotOT36TsUh/M0&#10;61hX8uVsMktdXMTCOcQ4fX+DSHOkW9pT+9apZEdh7GBTl9YduO7pHWSK+2o/qJqU6LmvQL0Q+wjD&#10;G6A3S0YD+IOzju5/ycP3rUDNmX3vSMFlPp32DyY509liQg6eR6rziHCSoEoeORvM2zg8sq1Hs2no&#10;pDwx4OCGVK9NPF6PoatD/3THybp4ROd+yvr111j/BAAA//8DAFBLAwQUAAYACAAAACEAa/fyhNwA&#10;AAAIAQAADwAAAGRycy9kb3ducmV2LnhtbEyPwU7DMBBE70j8g7VI3KhdQyqaxqkQElwRKQeOTrwk&#10;UeN1ajtp4OtxT3AarWY087bYL3ZgM/rQO1KwXglgSI0zPbUKPg4vd4/AQtRk9OAIFXxjgH15fVXo&#10;3LgzveNcxZalEgq5VtDFOOach6ZDq8PKjUjJ+3Le6phO33Lj9TmV24FLITbc6p7SQqdHfO6wOVaT&#10;VdAYMQn/Ob9t6yxWP/N0Iv56Uur2ZnnaAYu4xL8wXPATOpSJqXYTmcAGBfdSZimq4CLJ38i1BFYr&#10;eNhmwMuC/3+g/AUAAP//AwBQSwECLQAUAAYACAAAACEAtoM4kv4AAADhAQAAEwAAAAAAAAAAAAAA&#10;AAAAAAAAW0NvbnRlbnRfVHlwZXNdLnhtbFBLAQItABQABgAIAAAAIQA4/SH/1gAAAJQBAAALAAAA&#10;AAAAAAAAAAAAAC8BAABfcmVscy8ucmVsc1BLAQItABQABgAIAAAAIQAPxavrPwIAAH0EAAAOAAAA&#10;AAAAAAAAAAAAAC4CAABkcnMvZTJvRG9jLnhtbFBLAQItABQABgAIAAAAIQBr9/KE3AAAAAgBAAAP&#10;AAAAAAAAAAAAAAAAAJkEAABkcnMvZG93bnJldi54bWxQSwUGAAAAAAQABADzAAAAogUAAAAA&#10;">
                <v:textbox>
                  <w:txbxContent>
                    <w:p w:rsidR="0082601F" w:rsidRPr="00590A5B" w:rsidRDefault="0082601F" w:rsidP="00252A88">
                      <w:pPr>
                        <w:rPr>
                          <w:sz w:val="18"/>
                          <w:szCs w:val="18"/>
                        </w:rPr>
                      </w:pPr>
                      <w:r w:rsidRPr="00590A5B">
                        <w:rPr>
                          <w:sz w:val="18"/>
                          <w:szCs w:val="18"/>
                        </w:rPr>
                        <w:t>Public Bodies Audit &amp; Agencies (35)</w:t>
                      </w:r>
                    </w:p>
                  </w:txbxContent>
                </v:textbox>
              </v:roundrect>
            </w:pict>
          </mc:Fallback>
        </mc:AlternateContent>
      </w:r>
    </w:p>
    <w:p w:rsidR="00252A88" w:rsidRDefault="00581021"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693056" behindDoc="0" locked="0" layoutInCell="1" allowOverlap="1" wp14:anchorId="1B9BBA93" wp14:editId="405147B5">
                <wp:simplePos x="0" y="0"/>
                <wp:positionH relativeFrom="column">
                  <wp:posOffset>4933950</wp:posOffset>
                </wp:positionH>
                <wp:positionV relativeFrom="paragraph">
                  <wp:posOffset>155576</wp:posOffset>
                </wp:positionV>
                <wp:extent cx="1104900" cy="971550"/>
                <wp:effectExtent l="19050" t="19050" r="38100" b="57150"/>
                <wp:wrapNone/>
                <wp:docPr id="25" name="Flowchart: Magnetic Dis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71550"/>
                        </a:xfrm>
                        <a:prstGeom prst="flowChartMagneticDisk">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2601F" w:rsidRPr="008D5472" w:rsidRDefault="0082601F" w:rsidP="00252A88">
                            <w:pPr>
                              <w:pStyle w:val="NoSpacing"/>
                              <w:rPr>
                                <w:sz w:val="14"/>
                              </w:rPr>
                            </w:pPr>
                            <w:r w:rsidRPr="008D5472">
                              <w:rPr>
                                <w:sz w:val="14"/>
                              </w:rPr>
                              <w:t>SAO – Database on Government IT Inventory/Governance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gnetic Disk 25" o:spid="_x0000_s1038" type="#_x0000_t132" style="position:absolute;left:0;text-align:left;margin-left:388.5pt;margin-top:12.25pt;width:87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FKqgIAAKwFAAAOAAAAZHJzL2Uyb0RvYy54bWysVN9P2zAQfp+0/8Hy+0hSWmgjUoRgTJNg&#10;Q2LTnq+2k1g4dma7Tdlfz/lCuzK0h6HlIfLZvh/fd5/v7HzbGbZRPmhnK14c5ZwpK5zUtqn492/X&#10;H+achQhWgnFWVfxRBX6+fP/ubOhLNXGtM1J5hkFsKIe+4m2MfZllQbSqg3DkemXxsHa+g4imbzLp&#10;YcDonckmeX6SDc7L3juhQsDdq/GQLyl+XSsRv9Z1UJGZimNtkf6e/qv0z5ZnUDYe+laL5zLgDVV0&#10;oC0m3Ye6gghs7fWrUJ0W3gVXxyPhuszVtRaKMCCaIv8DzX0LvSIsSE7o9zSF/xdWfNnceaZlxScz&#10;zix02KNr4wbRgo8lu4XGqojUXOnwwPAK8jX0oUS3+/7OJ8Shv3HiITDrLluwjbrw3g2tAolVFul+&#10;9sIhGQFd2Wq4dRKzwTo6om5b+y4FRFLYljr0uO+Q2kYmcLMo8ukix0YKPFucFrMZtTCDcufd+xA/&#10;KdextKh4jViwLh93SBIQSgebmxBTeVDufAiOM1pea2PISDJUl8azDaCAQAhl4wm5m3WH9Y/7RZ6+&#10;UUu4j4ob93e1kZpTGMoWDjMYy4aKH88xBIV9cbj3G8OZWLxKvZi9NbN3aytJ/qlZH5/XEbQZ18iL&#10;sYkERc8IyaLmrKPy960cmNSJ38n8eIFPXGp8U8fz/CRfnHIGpsFhIKLnzLv4Q8eWlJy6+Q+sJmR/&#10;IxVKMH0LIy/7i1jynjKi2u2qJesACGkyyXCUc9yutvQIislO4SsnH1GlWD9JEUccLlrnf3E24Lio&#10;ePi5Bq84M58tKn1RTKdpvpAxnZ1O0PCHJ6vDE7ACQ1U8Ile0vIzjTFr3XjctZho7bd0Fvo5ak07T&#10;yxmrQjTJwJFAuJ7HV5o5hzbd+j1kl08AAAD//wMAUEsDBBQABgAIAAAAIQADgUOX4QAAAAoBAAAP&#10;AAAAZHJzL2Rvd25yZXYueG1sTI9RS8MwEMffBb9DOME3l3YYo7XpkIHiQBhugvqWNbEpNpfaZGv3&#10;7Xc+6ePd/fjf718uJt+xgx1iG1BBPsuAWayDabFR8LZ9vLoFFpNGo7uAVsHRRlhU52elLkwY8dUe&#10;NqlhFIKx0ApcSn3Beayd9TrOQm+Rbl9h8DrRODTcDHqkcN/xeZbdcK9bpA9O93bpbP292XsF6/fV&#10;84tbr1IuPj5/4vbYiKflqNTlxfRwDyzZKf3B8KtP6lCR0y7s0UTWKZBSUpekYH4tgBFwJ3Ja7IiU&#10;UgCvSv6/QnUCAAD//wMAUEsBAi0AFAAGAAgAAAAhALaDOJL+AAAA4QEAABMAAAAAAAAAAAAAAAAA&#10;AAAAAFtDb250ZW50X1R5cGVzXS54bWxQSwECLQAUAAYACAAAACEAOP0h/9YAAACUAQAACwAAAAAA&#10;AAAAAAAAAAAvAQAAX3JlbHMvLnJlbHNQSwECLQAUAAYACAAAACEA9alBSqoCAACsBQAADgAAAAAA&#10;AAAAAAAAAAAuAgAAZHJzL2Uyb0RvYy54bWxQSwECLQAUAAYACAAAACEAA4FDl+EAAAAKAQAADwAA&#10;AAAAAAAAAAAAAAAEBQAAZHJzL2Rvd25yZXYueG1sUEsFBgAAAAAEAAQA8wAAABIGAAAAAA==&#10;" fillcolor="#f79646 [3209]" strokecolor="#f2f2f2 [3041]" strokeweight="3pt">
                <v:shadow on="t" color="#974706 [1609]" opacity=".5" offset="1pt"/>
                <v:textbox>
                  <w:txbxContent>
                    <w:p w:rsidR="0082601F" w:rsidRPr="008D5472" w:rsidRDefault="0082601F" w:rsidP="00252A88">
                      <w:pPr>
                        <w:pStyle w:val="NoSpacing"/>
                        <w:rPr>
                          <w:sz w:val="14"/>
                        </w:rPr>
                      </w:pPr>
                      <w:r w:rsidRPr="008D5472">
                        <w:rPr>
                          <w:sz w:val="14"/>
                        </w:rPr>
                        <w:t>SAO – Database on Government IT Inventory/Governance Framework</w:t>
                      </w:r>
                    </w:p>
                  </w:txbxContent>
                </v:textbox>
              </v:shape>
            </w:pict>
          </mc:Fallback>
        </mc:AlternateContent>
      </w:r>
      <w:r w:rsidRPr="00252A88">
        <w:rPr>
          <w:b/>
          <w:noProof/>
          <w:lang w:val="en-US"/>
        </w:rPr>
        <mc:AlternateContent>
          <mc:Choice Requires="wps">
            <w:drawing>
              <wp:anchor distT="0" distB="0" distL="114300" distR="114300" simplePos="0" relativeHeight="251701248" behindDoc="0" locked="0" layoutInCell="1" allowOverlap="1" wp14:anchorId="4CCA36DA" wp14:editId="04A7274F">
                <wp:simplePos x="0" y="0"/>
                <wp:positionH relativeFrom="column">
                  <wp:posOffset>-76200</wp:posOffset>
                </wp:positionH>
                <wp:positionV relativeFrom="paragraph">
                  <wp:posOffset>139700</wp:posOffset>
                </wp:positionV>
                <wp:extent cx="1905000" cy="911225"/>
                <wp:effectExtent l="0" t="0" r="1905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1122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01F" w:rsidRPr="00581021" w:rsidRDefault="0082601F" w:rsidP="00252A88">
                            <w:pPr>
                              <w:pStyle w:val="NoSpacing"/>
                              <w:rPr>
                                <w:sz w:val="20"/>
                                <w:szCs w:val="20"/>
                              </w:rPr>
                            </w:pPr>
                            <w:r w:rsidRPr="00581021">
                              <w:rPr>
                                <w:sz w:val="20"/>
                                <w:szCs w:val="20"/>
                              </w:rPr>
                              <w:t>Parliament Report:</w:t>
                            </w:r>
                          </w:p>
                          <w:p w:rsidR="0082601F" w:rsidRPr="00581021" w:rsidRDefault="0082601F" w:rsidP="00581021">
                            <w:pPr>
                              <w:pStyle w:val="NoSpacing"/>
                              <w:rPr>
                                <w:sz w:val="20"/>
                                <w:szCs w:val="20"/>
                              </w:rPr>
                            </w:pPr>
                            <w:r w:rsidRPr="00581021">
                              <w:rPr>
                                <w:sz w:val="20"/>
                                <w:szCs w:val="20"/>
                              </w:rPr>
                              <w:t>Government IT Inventory Update</w:t>
                            </w:r>
                            <w:r>
                              <w:rPr>
                                <w:sz w:val="20"/>
                                <w:szCs w:val="20"/>
                              </w:rPr>
                              <w:t xml:space="preserve"> and </w:t>
                            </w:r>
                            <w:r w:rsidRPr="00581021">
                              <w:rPr>
                                <w:sz w:val="20"/>
                                <w:szCs w:val="20"/>
                              </w:rPr>
                              <w:t>State of IT Governance Framework in Government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6pt;margin-top:11pt;width:150pt;height:7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sa6gIAACoGAAAOAAAAZHJzL2Uyb0RvYy54bWysVNuO0zAQfUfiHyy/d5O06S3adNXttghp&#10;gRUL4tm1ncbCsYPtNimIf2fstNnCPoDQKlLk8eXMnJk5c33TVhIduLFCqxwnVzFGXFHNhNrl+POn&#10;zWCGkXVEMSK14jk+cotvFq9fXTd1xoe61JJxgwBE2aypc1w6V2dRZGnJK2KvdM0VHBbaVMSBaXYR&#10;M6QB9EpGwzieRI02rDaacmth9647xIuAXxScug9FYblDMscQmwt/E/5b/48W1yTbGVKXgp7CIP8R&#10;RUWEAqc91B1xBO2NeAZVCWq01YW7orqKdFEIygMHYJPEf7B5LEnNAxdIjq37NNmXg6XvDw8GCQa1&#10;SzFSpIIafYSsEbWTHMEeJKipbQb3HusH4yna+l7TrxYpvSrhGl8ao5uSEwZhJf5+9NsDb1h4irbN&#10;O80AnuydDrlqC1N5QMgCakNJjn1JeOsQhc1kHo/jGCpH4WyeJMPhOLgg2fl1bax7w3WF/CLHBoIP&#10;6ORwb52PhmTnKyF6LQXbCCmD4duMr6RBBwINIl0Snsp9BaF2ewl4B/+hT2AfuqnbD1uAHTrVQwRP&#10;9hJdKtQAg+EU3v/NNaGUKzd5Sfee9R2xZRcvg1XHohIOJCdFlePZBTlfwbVigagjQnZrYCiVD54H&#10;MXUpBat1sAz7UKjQ6D+Wm3E8TUezwXQ6Hg3S0Toe3M42q8FylUwm0/Xt6nad/PQEkzQrBWNcrQOm&#10;PesuSf+tr08ToFNMr7w+QB+V3gPHx5I1iAnfFaPxfJhgMED6vh6+pIjIHcws6gxGRrsvwpVBcL4H&#10;PYY1u23fGrOJ/06t16OHml84jp5x6260kCrI5DlrQSBeE522XLttOwmOvAMvmK1mR5AMhBV0AQMW&#10;FqU23zFqYFjl2H7bE8Mxkm8VyG6epKmfbsFIx9MhGObyZHt5QhQFqBw7SEFYrlw3Efe1EbsSPHUy&#10;UHoJUi1EUNFTVEDFGzCQAqnT8PQT79IOt55G/OIXAAAA//8DAFBLAwQUAAYACAAAACEAFZF4Zt4A&#10;AAAKAQAADwAAAGRycy9kb3ducmV2LnhtbEyPwU7DMBBE70j8g7VI3FqnQS0hxKkQghOoFaEf4MTb&#10;JCJeB9tpw9+zPcFpdzWj2TfFdraDOKEPvSMFq2UCAqlxpqdWweHzdZGBCFGT0YMjVPCDAbbl9VWh&#10;c+PO9IGnKraCQyjkWkEX45hLGZoOrQ5LNyKxdnTe6sinb6Xx+szhdpBpkmyk1T3xh06P+Nxh81VN&#10;VsEYjy9v39VuuvcP74d9oF0d7ialbm/mp0cQEef4Z4YLPqNDyUy1m8gEMShYrFLuEhWkl8mGNMt4&#10;qdm5Wa9BloX8X6H8BQAA//8DAFBLAQItABQABgAIAAAAIQC2gziS/gAAAOEBAAATAAAAAAAAAAAA&#10;AAAAAAAAAABbQ29udGVudF9UeXBlc10ueG1sUEsBAi0AFAAGAAgAAAAhADj9If/WAAAAlAEAAAsA&#10;AAAAAAAAAAAAAAAALwEAAF9yZWxzLy5yZWxzUEsBAi0AFAAGAAgAAAAhAFGDKxrqAgAAKgYAAA4A&#10;AAAAAAAAAAAAAAAALgIAAGRycy9lMm9Eb2MueG1sUEsBAi0AFAAGAAgAAAAhABWReGbeAAAACgEA&#10;AA8AAAAAAAAAAAAAAAAARAUAAGRycy9kb3ducmV2LnhtbFBLBQYAAAAABAAEAPMAAABPBgAAAAA=&#10;" fillcolor="white [3201]" strokecolor="#f79646 [3209]" strokeweight="1pt">
                <v:stroke dashstyle="dash"/>
                <v:shadow color="#868686"/>
                <v:textbox>
                  <w:txbxContent>
                    <w:p w:rsidR="0082601F" w:rsidRPr="00581021" w:rsidRDefault="0082601F" w:rsidP="00252A88">
                      <w:pPr>
                        <w:pStyle w:val="NoSpacing"/>
                        <w:rPr>
                          <w:sz w:val="20"/>
                          <w:szCs w:val="20"/>
                        </w:rPr>
                      </w:pPr>
                      <w:r w:rsidRPr="00581021">
                        <w:rPr>
                          <w:sz w:val="20"/>
                          <w:szCs w:val="20"/>
                        </w:rPr>
                        <w:t>Parliament Report:</w:t>
                      </w:r>
                    </w:p>
                    <w:p w:rsidR="0082601F" w:rsidRPr="00581021" w:rsidRDefault="0082601F" w:rsidP="00581021">
                      <w:pPr>
                        <w:pStyle w:val="NoSpacing"/>
                        <w:rPr>
                          <w:sz w:val="20"/>
                          <w:szCs w:val="20"/>
                        </w:rPr>
                      </w:pPr>
                      <w:r w:rsidRPr="00581021">
                        <w:rPr>
                          <w:sz w:val="20"/>
                          <w:szCs w:val="20"/>
                        </w:rPr>
                        <w:t>Government IT Inventory Update</w:t>
                      </w:r>
                      <w:r>
                        <w:rPr>
                          <w:sz w:val="20"/>
                          <w:szCs w:val="20"/>
                        </w:rPr>
                        <w:t xml:space="preserve"> and </w:t>
                      </w:r>
                      <w:r w:rsidRPr="00581021">
                        <w:rPr>
                          <w:sz w:val="20"/>
                          <w:szCs w:val="20"/>
                        </w:rPr>
                        <w:t>State of IT Governance Framework in Government Agencies</w:t>
                      </w:r>
                    </w:p>
                  </w:txbxContent>
                </v:textbox>
              </v:rect>
            </w:pict>
          </mc:Fallback>
        </mc:AlternateContent>
      </w:r>
    </w:p>
    <w:p w:rsidR="00252A88" w:rsidRDefault="00590A5B"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692032" behindDoc="0" locked="0" layoutInCell="1" allowOverlap="1" wp14:anchorId="381B3CA5" wp14:editId="07F2652E">
                <wp:simplePos x="0" y="0"/>
                <wp:positionH relativeFrom="column">
                  <wp:posOffset>2047875</wp:posOffset>
                </wp:positionH>
                <wp:positionV relativeFrom="paragraph">
                  <wp:posOffset>111125</wp:posOffset>
                </wp:positionV>
                <wp:extent cx="2476500" cy="733425"/>
                <wp:effectExtent l="19050" t="0" r="6667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33425"/>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82601F" w:rsidRPr="00590A5B" w:rsidRDefault="0082601F" w:rsidP="00252A88">
                            <w:pPr>
                              <w:pStyle w:val="NoSpacing"/>
                              <w:rPr>
                                <w:sz w:val="20"/>
                                <w:szCs w:val="20"/>
                              </w:rPr>
                            </w:pPr>
                            <w:r w:rsidRPr="00590A5B">
                              <w:rPr>
                                <w:sz w:val="20"/>
                                <w:szCs w:val="20"/>
                              </w:rPr>
                              <w:t>Discussion with Individual Clients</w:t>
                            </w:r>
                          </w:p>
                          <w:p w:rsidR="0082601F" w:rsidRPr="00590A5B" w:rsidRDefault="0082601F" w:rsidP="00DB1D30">
                            <w:pPr>
                              <w:pStyle w:val="NoSpacing"/>
                              <w:numPr>
                                <w:ilvl w:val="0"/>
                                <w:numId w:val="8"/>
                              </w:numPr>
                              <w:rPr>
                                <w:sz w:val="20"/>
                                <w:szCs w:val="20"/>
                              </w:rPr>
                            </w:pPr>
                            <w:r w:rsidRPr="00590A5B">
                              <w:rPr>
                                <w:sz w:val="20"/>
                                <w:szCs w:val="20"/>
                              </w:rPr>
                              <w:t>Agree on Issue/Recommendations</w:t>
                            </w:r>
                          </w:p>
                          <w:p w:rsidR="0082601F" w:rsidRPr="00590A5B" w:rsidRDefault="0082601F" w:rsidP="00DB1D30">
                            <w:pPr>
                              <w:pStyle w:val="ListParagraph"/>
                              <w:numPr>
                                <w:ilvl w:val="0"/>
                                <w:numId w:val="8"/>
                              </w:numPr>
                              <w:rPr>
                                <w:sz w:val="20"/>
                                <w:szCs w:val="20"/>
                              </w:rPr>
                            </w:pPr>
                            <w:r w:rsidRPr="00590A5B">
                              <w:rPr>
                                <w:sz w:val="20"/>
                                <w:szCs w:val="20"/>
                              </w:rPr>
                              <w:t>Draft Individual Report</w:t>
                            </w:r>
                          </w:p>
                          <w:p w:rsidR="0082601F" w:rsidRPr="00590A5B" w:rsidRDefault="0082601F" w:rsidP="00DB1D30">
                            <w:pPr>
                              <w:pStyle w:val="ListParagraph"/>
                              <w:numPr>
                                <w:ilvl w:val="0"/>
                                <w:numId w:val="8"/>
                              </w:numPr>
                              <w:rPr>
                                <w:sz w:val="20"/>
                                <w:szCs w:val="20"/>
                              </w:rPr>
                            </w:pPr>
                            <w:r w:rsidRPr="00590A5B">
                              <w:rPr>
                                <w:sz w:val="20"/>
                                <w:szCs w:val="20"/>
                              </w:rPr>
                              <w:t>Update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left:0;text-align:left;margin-left:161.25pt;margin-top:8.75pt;width:19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3LzwIAAFMGAAAOAAAAZHJzL2Uyb0RvYy54bWysVVFv0zAQfkfiP1h+35J2abtVS6dpYwhp&#10;wMRAPLuOk1hzbGO7Tcev53xus64DBIg+RPadff7uu++u5xebTpG1cF4aXdLRcU6J0NxUUjcl/fL5&#10;5uiUEh+YrpgyWpT0UXh6sXj96ry3czE2rVGVcASCaD/vbUnbEOw8yzxvRcf8sbFCg7M2rmMBtq7J&#10;Ksd6iN6pbJzn06w3rrLOcOE9WK+Tky4wfl0LHj7WtReBqJICtoBfh99l/GaLczZvHLOt5FsY7B9Q&#10;dExqeHQIdc0CIysnX4TqJHfGmzocc9Nlpq4lF5gDZDPKD7K5b5kVmAuQ4+1Ak/9/YfmH9Z0jsirp&#10;hBLNOijRJyCN6UYJMon09NbP4dS9vXMxQW9vDX/wRJurFk6JS+dM3wpWAahRPJ89uxA3Hq6SZf/e&#10;VBCdrYJBpja162JA4IBssCCPQ0HEJhAOxnExm05yqBsH3+zkpBgjpIzNd7et8+GtMB2Ji5I6wI7R&#10;2frWh4iGzXdHtuWpbqRSxJnwVYYWGY7PotPDnbQg1kA+yYxaFFfKkTUDFTHOhQ5TvKFWHWSV7KM8&#10;/pKgwA6yS3Y0AYwhDIJq/P5D27vRNBz7/WvAyt89BgiaXX5KagK1A35nMQzw6zlTAkSQKogyRp4i&#10;IqVJD554FpP2RsnBeQBXhdELYs4i1j/l5VnwTgYYDkp2JT1NQLFdo9re6ArXgUmV1pCg0hGvwLbf&#10;ltKsIMR9W/XEg4QSa+QBpHU0LiYn0xzG08+kcJDWr2peIHsIZL/k0yczU7ZlqZRDyV6IYQCJ0tjD&#10;j70U2ye1YdgsN9iro2LXmUtTPUJ3QQ5RrnESw6I17jslPUy1kvpvK+YEJeqdBkWfjYoijkHcFJPZ&#10;GDZu37Pc9zDNIVRJAwW5xOVVSKNzZZ1sWngpVVubS+jqWmLDxY5PqLazACZXknyasnE07u/x1NN/&#10;weIHAAAA//8DAFBLAwQUAAYACAAAACEAbewvft0AAAAKAQAADwAAAGRycy9kb3ducmV2LnhtbEyP&#10;zU7DMBCE70i8g7VI3KjzIyikcSqExAmkqoEH2MZunBKvo9hNU56e7YmeVjszmv22XM+uF5MZQ+dJ&#10;QbpIQBhqvO6oVfD99f7wDCJEJI29J6PgbAKsq9ubEgvtT7Q1Ux1bwSUUClRgYxwKKUNjjcOw8IMh&#10;9vZ+dBh5HVupRzxxuetlliRP0mFHfMHiYN6saX7qo1PgD2e7+UScug9q6990u5H4slfq/m5+XYGI&#10;Zo7/YbjgMzpUzLTzR9JB9AryLHvkKBtLnhxYphdhx0KeJyCrUl6/UP0BAAD//wMAUEsBAi0AFAAG&#10;AAgAAAAhALaDOJL+AAAA4QEAABMAAAAAAAAAAAAAAAAAAAAAAFtDb250ZW50X1R5cGVzXS54bWxQ&#10;SwECLQAUAAYACAAAACEAOP0h/9YAAACUAQAACwAAAAAAAAAAAAAAAAAvAQAAX3JlbHMvLnJlbHNQ&#10;SwECLQAUAAYACAAAACEAE0l9y88CAABTBgAADgAAAAAAAAAAAAAAAAAuAgAAZHJzL2Uyb0RvYy54&#10;bWxQSwECLQAUAAYACAAAACEAbewvft0AAAAKAQAADwAAAAAAAAAAAAAAAAApBQAAZHJzL2Rvd25y&#10;ZXYueG1sUEsFBgAAAAAEAAQA8wAAADMGAAAAAA==&#10;" fillcolor="#f79646 [3209]" strokecolor="#f2f2f2 [3041]" strokeweight="1pt">
                <v:fill color2="#974706 [1609]" angle="45" focus="100%" type="gradient"/>
                <v:shadow on="t" type="perspective" color="#fbd4b4 [1305]" opacity=".5" origin=",.5" offset="0,0" matrix=",-56756f,,.5"/>
                <v:textbox>
                  <w:txbxContent>
                    <w:p w:rsidR="0082601F" w:rsidRPr="00590A5B" w:rsidRDefault="0082601F" w:rsidP="00252A88">
                      <w:pPr>
                        <w:pStyle w:val="NoSpacing"/>
                        <w:rPr>
                          <w:sz w:val="20"/>
                          <w:szCs w:val="20"/>
                        </w:rPr>
                      </w:pPr>
                      <w:r w:rsidRPr="00590A5B">
                        <w:rPr>
                          <w:sz w:val="20"/>
                          <w:szCs w:val="20"/>
                        </w:rPr>
                        <w:t>Discussion with Individual Clients</w:t>
                      </w:r>
                    </w:p>
                    <w:p w:rsidR="0082601F" w:rsidRPr="00590A5B" w:rsidRDefault="0082601F" w:rsidP="00DB1D30">
                      <w:pPr>
                        <w:pStyle w:val="NoSpacing"/>
                        <w:numPr>
                          <w:ilvl w:val="0"/>
                          <w:numId w:val="8"/>
                        </w:numPr>
                        <w:rPr>
                          <w:sz w:val="20"/>
                          <w:szCs w:val="20"/>
                        </w:rPr>
                      </w:pPr>
                      <w:r w:rsidRPr="00590A5B">
                        <w:rPr>
                          <w:sz w:val="20"/>
                          <w:szCs w:val="20"/>
                        </w:rPr>
                        <w:t>Agree on Issue/Recommendations</w:t>
                      </w:r>
                    </w:p>
                    <w:p w:rsidR="0082601F" w:rsidRPr="00590A5B" w:rsidRDefault="0082601F" w:rsidP="00DB1D30">
                      <w:pPr>
                        <w:pStyle w:val="ListParagraph"/>
                        <w:numPr>
                          <w:ilvl w:val="0"/>
                          <w:numId w:val="8"/>
                        </w:numPr>
                        <w:rPr>
                          <w:sz w:val="20"/>
                          <w:szCs w:val="20"/>
                        </w:rPr>
                      </w:pPr>
                      <w:r w:rsidRPr="00590A5B">
                        <w:rPr>
                          <w:sz w:val="20"/>
                          <w:szCs w:val="20"/>
                        </w:rPr>
                        <w:t>Draft Individual Report</w:t>
                      </w:r>
                    </w:p>
                    <w:p w:rsidR="0082601F" w:rsidRPr="00590A5B" w:rsidRDefault="0082601F" w:rsidP="00DB1D30">
                      <w:pPr>
                        <w:pStyle w:val="ListParagraph"/>
                        <w:numPr>
                          <w:ilvl w:val="0"/>
                          <w:numId w:val="8"/>
                        </w:numPr>
                        <w:rPr>
                          <w:sz w:val="20"/>
                          <w:szCs w:val="20"/>
                        </w:rPr>
                      </w:pPr>
                      <w:r w:rsidRPr="00590A5B">
                        <w:rPr>
                          <w:sz w:val="20"/>
                          <w:szCs w:val="20"/>
                        </w:rPr>
                        <w:t>Update Database</w:t>
                      </w:r>
                    </w:p>
                  </w:txbxContent>
                </v:textbox>
              </v:rect>
            </w:pict>
          </mc:Fallback>
        </mc:AlternateContent>
      </w:r>
    </w:p>
    <w:p w:rsidR="00252A88" w:rsidRDefault="00252A88"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p>
    <w:p w:rsidR="00252A88" w:rsidRDefault="00581021"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704320" behindDoc="0" locked="0" layoutInCell="1" allowOverlap="1" wp14:anchorId="2DEECC87" wp14:editId="3D29123D">
                <wp:simplePos x="0" y="0"/>
                <wp:positionH relativeFrom="column">
                  <wp:posOffset>4638675</wp:posOffset>
                </wp:positionH>
                <wp:positionV relativeFrom="paragraph">
                  <wp:posOffset>110490</wp:posOffset>
                </wp:positionV>
                <wp:extent cx="236855" cy="5715"/>
                <wp:effectExtent l="0" t="76200" r="29845" b="895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65.25pt;margin-top:8.7pt;width:18.65pt;height:.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25QwIAAHoEAAAOAAAAZHJzL2Uyb0RvYy54bWysVMGO2yAQvVfqPyDuie1snE2sOKuVnfSy&#10;bSPttncCOEbFgIDEiar+ewfizTbtparqAwYz8+bN4+Hlw6mT6MitE1qVOBunGHFFNRNqX+IvL5vR&#10;HCPniWJEasVLfOYOP6zev1v2puAT3WrJuEUAolzRmxK33psiSRxteUfcWBuuYLPRtiMelnafMEt6&#10;QO9kMknTWdJry4zVlDsHX+vLJl5F/Kbh1H9uGsc9kiUGbj6ONo67MCarJSn2lphW0IEG+QcWHREK&#10;il6hauIJOljxB1QnqNVON35MdZfophGUxx6gmyz9rZvnlhgeewFxnLnK5P4fLP103FokWIknC4wU&#10;6eCMnr0lYt969Git7lGllQIdtUUQAnr1xhWQVqmtDR3Tk3o2T5p+c0jpqiVqzyPvl7MBrCxkJDcp&#10;YeEMVN31HzWDGHLwOop3amyHGinM15AYwEEgdIqndb6eFj95ROHj5G42z3OMKGzl91keK5EigIRU&#10;Y53/wHWHwqTEbmjq2s2lADk+OR8oviWEZKU3QspoDqlQX+JFPskjI6elYGEzhDm731XSoiMJ9orP&#10;wOImzOqDYhGs5YSth7knQsIc+SiUtwKkkxyHah1nGEkONyrMLvSkChWheSA8zC4O+75IF+v5ej4d&#10;TSez9Wia1vXocVNNR7NNdp/Xd3VV1dmPQD6bFq1gjKvA/9Xt2fTv3DTcu4tPr36/CpXcokdFgezr&#10;O5KOPghHfzHRTrPz1obugiXA4DF4uIzhBv26jlFvv4zVTwAAAP//AwBQSwMEFAAGAAgAAAAhAOym&#10;En3fAAAACQEAAA8AAABkcnMvZG93bnJldi54bWxMj0FPwkAQhe8m/IfNmHgxsgWENrVbYlT0RAgV&#10;70t3bBu6s013gfbfO570OO99efNeth5sKy7Y+8aRgtk0AoFUOtNQpeDwuXlIQPigyejWESoY0cM6&#10;n9xkOjXuSnu8FKESHEI+1QrqELpUSl/WaLWfug6JvW/XWx347Ctpen3lcNvKeRStpNUN8Ydad/hS&#10;Y3kqzlbBa7Fbbr7uD8N8LD+2xXty2tH4ptTd7fD8BCLgEP5g+K3P1SHnTkd3JuNFqyBeREtG2Ygf&#10;QTAQr2LecmQhWYDMM/l/Qf4DAAD//wMAUEsBAi0AFAAGAAgAAAAhALaDOJL+AAAA4QEAABMAAAAA&#10;AAAAAAAAAAAAAAAAAFtDb250ZW50X1R5cGVzXS54bWxQSwECLQAUAAYACAAAACEAOP0h/9YAAACU&#10;AQAACwAAAAAAAAAAAAAAAAAvAQAAX3JlbHMvLnJlbHNQSwECLQAUAAYACAAAACEAe6CtuUMCAAB6&#10;BAAADgAAAAAAAAAAAAAAAAAuAgAAZHJzL2Uyb0RvYy54bWxQSwECLQAUAAYACAAAACEA7KYSfd8A&#10;AAAJAQAADwAAAAAAAAAAAAAAAACdBAAAZHJzL2Rvd25yZXYueG1sUEsFBgAAAAAEAAQA8wAAAKkF&#10;AAAAAA==&#10;">
                <v:stroke endarrow="block"/>
              </v:shape>
            </w:pict>
          </mc:Fallback>
        </mc:AlternateContent>
      </w:r>
    </w:p>
    <w:p w:rsidR="00252A88" w:rsidRDefault="00581021" w:rsidP="005320FE">
      <w:pPr>
        <w:pStyle w:val="BodyText"/>
        <w:pBdr>
          <w:top w:val="single" w:sz="4" w:space="1" w:color="auto"/>
          <w:left w:val="single" w:sz="4" w:space="4" w:color="auto"/>
          <w:bottom w:val="single" w:sz="4" w:space="23" w:color="auto"/>
          <w:right w:val="single" w:sz="4" w:space="4" w:color="auto"/>
        </w:pBdr>
        <w:spacing w:after="0"/>
        <w:ind w:left="0"/>
        <w:rPr>
          <w:rFonts w:ascii="Times New Roman" w:eastAsiaTheme="minorHAnsi" w:hAnsi="Times New Roman"/>
          <w:sz w:val="24"/>
          <w:szCs w:val="22"/>
        </w:rPr>
      </w:pPr>
      <w:r w:rsidRPr="00252A88">
        <w:rPr>
          <w:b/>
          <w:noProof/>
          <w:lang w:val="en-US"/>
        </w:rPr>
        <mc:AlternateContent>
          <mc:Choice Requires="wps">
            <w:drawing>
              <wp:anchor distT="0" distB="0" distL="114300" distR="114300" simplePos="0" relativeHeight="251702272" behindDoc="0" locked="0" layoutInCell="1" allowOverlap="1" wp14:anchorId="6BAD74AA" wp14:editId="78619B09">
                <wp:simplePos x="0" y="0"/>
                <wp:positionH relativeFrom="column">
                  <wp:posOffset>1638300</wp:posOffset>
                </wp:positionH>
                <wp:positionV relativeFrom="paragraph">
                  <wp:posOffset>8362315</wp:posOffset>
                </wp:positionV>
                <wp:extent cx="203835" cy="356235"/>
                <wp:effectExtent l="19050" t="0" r="43815" b="4381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356235"/>
                        </a:xfrm>
                        <a:prstGeom prst="downArrow">
                          <a:avLst>
                            <a:gd name="adj1" fmla="val 50000"/>
                            <a:gd name="adj2" fmla="val 43692"/>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29pt;margin-top:658.45pt;width:16.05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bZAAMAAG0GAAAOAAAAZHJzL2Uyb0RvYy54bWysVdtuEzEQfUfiHyy/p3vNpVE3VZoLQuJS&#10;qSCeHdubNXjtxXayKYh/Z+zdhIU+gFBbaeXLeOacmTmTm9tTLdGRGyu0KnByFWPEFdVMqH2BP37Y&#10;jmYYWUcUI1IrXuBHbvHt4uWLm7aZ81RXWjJuEDhRdt42Ba6ca+ZRZGnFa2KvdMMVXJba1MTB1uwj&#10;ZkgL3msZpXE8iVptWGM05dbC6bq7xIvgvyw5de/L0nKHZIEBmwtfE747/40WN2S+N6SpBO1hkP9A&#10;UROhIOjF1Zo4gg5GPHFVC2q01aW7orqOdFkKygMHYJPEf7B5qEjDAxdIjm0uabLP55a+O94bJBjU&#10;boyRIjXUaK1bhZbG6BbBIWSobewcDB+ae+M52uaNpl8sUnpVEbXnwbTihAGuxNtHvz3wGwtP0a59&#10;qxn4JwenQ7JOpam9Q0gDOoWaPF5qwk8OUThM42yWATQKV9l4ksLaRyDz8+PGWPeK6xr5RYEZgA+A&#10;QgRyfGNdqAvryRH2OcGorCWU+UgkGsfw17fBwCYd2uTZ5Drtw/YeAcA5cEiJloJthZRh45uXr6RB&#10;EKDA0iUBizzUwL87S3zUPiycQ4925+EIfIf+9y4CVTv0LhVqIc/pFN7/LTShlCs3fs7wnvWa2KrD&#10;y2DVJa8WDoQsRV3g2YCcb4uNYkFmjgjZrYGhVB48DxKFGgUDqHlfLl/9IJ/vy+04nubZbDSdjrNR&#10;nm3i0d1suxotV8lkMt3cre42yQ9PMMnnlWCMq03wac9qTvJ/U0s/VzodXvR8AejR6gNwfKhYi5jw&#10;vZaNr1NoJiZgoPh6+JIiIvcwCakzGBntPglXBRn7xg7lMvvdpTVmE//fd9bFe6j5IHD0hFtncYLO&#10;hkyesxZU54XWCXan2SOIDjAEZcGMhkWlzTeMWph3BbZfD8RwjORrBcK9TvLcD8iwycfTFDZmeLMb&#10;3hBFwVWBHfANy5XrhuqhMWJfQaSu55VegthL4esb8HWo+g3MtMCgn79+aA73werXr8TiJwAAAP//&#10;AwBQSwMEFAAGAAgAAAAhAA/23cviAAAADQEAAA8AAABkcnMvZG93bnJldi54bWxMj81qwzAQhO+F&#10;voPYQi+lkezQ/LiWQwn0UAwtdfIAirW1TaSVseTYffsqp+a4M8PsN/lutoZdcPCdIwnJQgBDqp3u&#10;qJFwPLw/b4D5oEgr4wgl/KKHXXF/l6tMu4m+8VKFhsUS8pmS0IbQZ5z7ukWr/ML1SNH7cYNVIZ5D&#10;w/WgplhuDU+FWHGrOoofWtXjvsX6XI1Wgk/K81SOawxf5eHDhPTpWO0/pXx8mN9egQWcw38YrvgR&#10;HYrIdHIjac+MhPRlE7eEaCyT1RZYjKRbkQA7XaX1UgAvcn67ovgDAAD//wMAUEsBAi0AFAAGAAgA&#10;AAAhALaDOJL+AAAA4QEAABMAAAAAAAAAAAAAAAAAAAAAAFtDb250ZW50X1R5cGVzXS54bWxQSwEC&#10;LQAUAAYACAAAACEAOP0h/9YAAACUAQAACwAAAAAAAAAAAAAAAAAvAQAAX3JlbHMvLnJlbHNQSwEC&#10;LQAUAAYACAAAACEAYCs22QADAABtBgAADgAAAAAAAAAAAAAAAAAuAgAAZHJzL2Uyb0RvYy54bWxQ&#10;SwECLQAUAAYACAAAACEAD/bdy+IAAAANAQAADwAAAAAAAAAAAAAAAABaBQAAZHJzL2Rvd25yZXYu&#10;eG1sUEsFBgAAAAAEAAQA8wAAAGkGAAAAAA==&#10;" fillcolor="white [3201]" strokecolor="#4bacc6 [3208]" strokeweight="1pt">
                <v:stroke dashstyle="dash"/>
                <v:shadow color="#868686"/>
              </v:shape>
            </w:pict>
          </mc:Fallback>
        </mc:AlternateContent>
      </w:r>
      <w:r w:rsidR="00590A5B" w:rsidRPr="00252A88">
        <w:rPr>
          <w:b/>
          <w:noProof/>
          <w:lang w:val="en-US"/>
        </w:rPr>
        <mc:AlternateContent>
          <mc:Choice Requires="wps">
            <w:drawing>
              <wp:anchor distT="0" distB="0" distL="114300" distR="114300" simplePos="0" relativeHeight="251700224" behindDoc="0" locked="0" layoutInCell="1" allowOverlap="1" wp14:anchorId="53859D15" wp14:editId="47E80F5C">
                <wp:simplePos x="0" y="0"/>
                <wp:positionH relativeFrom="column">
                  <wp:posOffset>4606290</wp:posOffset>
                </wp:positionH>
                <wp:positionV relativeFrom="paragraph">
                  <wp:posOffset>8336915</wp:posOffset>
                </wp:positionV>
                <wp:extent cx="406400" cy="0"/>
                <wp:effectExtent l="0" t="76200" r="1270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62.7pt;margin-top:656.45pt;width:3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OgIAAG0EAAAOAAAAZHJzL2Uyb0RvYy54bWysVMtu2zAQvBfoPxC8O5JcxU0Ey0Eg2b2k&#10;TYCkH0CTlEWU4hIkbdko+u9d0o8m7aUoqgO1FPcxszvU/G4/aLKTziswNS2uckqk4SCU2dT068tq&#10;ckOJD8wIpsHImh6kp3eL9+/mo63kFHrQQjqCSYyvRlvTPgRbZZnnvRyYvwIrDR524AYWcOs2mXBs&#10;xOyDzqZ5PstGcMI64NJ7/NoeD+ki5e86ycNj13kZiK4pYgtpdWldxzVbzFm1ccz2ip9gsH9AMTBl&#10;sOglVcsCI1un/kg1KO7AQxeuOAwZdJ3iMnFANkX+G5vnnlmZuGBzvL20yf+/tPzL7skRJWo6LSkx&#10;bMAZPQfH1KYP5N45GEkDxmAfwRF0wX6N1lcY1pgnFxnzvXm2D8C/eWKg6ZnZyIT75WAxVxEjsjch&#10;ceMtVl2Pn0GgD9sGSM3bd26IKbEtZJ9mdLjMSO4D4fixzGdljpPk56OMVec463z4JGEg0aipP/G4&#10;EChSFbZ78CGiYtU5IBY1sFJaJz1oQ8aa3l5Pr1OAB61EPIxu3m3WjXZkx6Ki0pMo4slrNwdbI1Ky&#10;XjKxPNmBKY02Cak3wSnslpY0VhukoERLvETROsLTJlZE5gj4ZB1F9f02v13eLG/KSTmdLSdl3raT&#10;+1VTTmar4uN1+6Ftmrb4EcEXZdUrIaSJ+M8CL8q/E9Dpqh2leZH4pVHZ2+ypowj2/E6g0+jjtI+6&#10;WYM4PLnILqoANZ2cT/cvXprX++T16y+x+AkAAP//AwBQSwMEFAAGAAgAAAAhAPpuK9PhAAAADQEA&#10;AA8AAABkcnMvZG93bnJldi54bWxMj8FOwzAQRO9I/IO1SNyo0wBpE+JUQIWaC0i0CHF0YxNbxOso&#10;dtuUr2c5VHDcmafZmXIxuo7t9RCsRwHTSQJMY+OVxVbA2+bpag4sRIlKdh61gKMOsKjOz0pZKH/A&#10;V71fx5ZRCIZCCjAx9gXnoTHayTDxvUbyPv3gZKRzaLka5IHCXcfTJMm4kxbpg5G9fjS6+VrvnIC4&#10;/Dia7L15yO3LZvWc2e+6rpdCXF6M93fAoh7jHwy/9ak6VNRp63eoAusEzNLbG0LJuJ6mOTBCZvOc&#10;pO1J4lXJ/6+ofgAAAP//AwBQSwECLQAUAAYACAAAACEAtoM4kv4AAADhAQAAEwAAAAAAAAAAAAAA&#10;AAAAAAAAW0NvbnRlbnRfVHlwZXNdLnhtbFBLAQItABQABgAIAAAAIQA4/SH/1gAAAJQBAAALAAAA&#10;AAAAAAAAAAAAAC8BAABfcmVscy8ucmVsc1BLAQItABQABgAIAAAAIQDLwqB/OgIAAG0EAAAOAAAA&#10;AAAAAAAAAAAAAC4CAABkcnMvZTJvRG9jLnhtbFBLAQItABQABgAIAAAAIQD6bivT4QAAAA0BAAAP&#10;AAAAAAAAAAAAAAAAAJQEAABkcnMvZG93bnJldi54bWxQSwUGAAAAAAQABADzAAAAogUAAAAA&#10;">
                <v:stroke endarrow="block"/>
              </v:shape>
            </w:pict>
          </mc:Fallback>
        </mc:AlternateContent>
      </w:r>
    </w:p>
    <w:p w:rsidR="00EF2619" w:rsidRPr="003C44DD" w:rsidRDefault="005320FE" w:rsidP="00AE522E">
      <w:pPr>
        <w:pStyle w:val="NoSpacing"/>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WHERE DO WE GET THE DATA TO DETERMINE AUDIT SCOPE AND STAFF CAPACITY NEEDS</w:t>
      </w:r>
      <w:r w:rsidRPr="003C44DD">
        <w:rPr>
          <w:rFonts w:ascii="Times New Roman" w:hAnsi="Times New Roman" w:cs="Times New Roman"/>
          <w:b/>
          <w:color w:val="4F81BD" w:themeColor="accent1"/>
          <w:sz w:val="24"/>
          <w:szCs w:val="24"/>
        </w:rPr>
        <w:t>?</w:t>
      </w:r>
    </w:p>
    <w:p w:rsidR="00EF2619" w:rsidRDefault="00EF2619" w:rsidP="00EF26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update and obtain information about the environment in which our auditees operate in and to guide our team’s strategic work plans, IT Inventory questionnaire are sent out to clients every two years. The purpose of this questionnaire is to update our understanding on key IT areas including key software application systems used by business cycle, existing IT Hardware, system software and IT governance framework. </w:t>
      </w:r>
    </w:p>
    <w:p w:rsidR="00EF2619" w:rsidRDefault="00EF2619" w:rsidP="00EF26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F2619" w:rsidRDefault="00EF2619" w:rsidP="00EF26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the purpose of our IT Security testing we are specifically interested in the types of operating systems and application systems used by our clients. This helps us design the most appropriate audit approach to follow and more importantly the necessary research on tools we can </w:t>
      </w:r>
      <w:r w:rsidR="00AE522E">
        <w:rPr>
          <w:rFonts w:ascii="Times New Roman" w:hAnsi="Times New Roman" w:cs="Times New Roman"/>
          <w:sz w:val="24"/>
          <w:szCs w:val="24"/>
        </w:rPr>
        <w:t xml:space="preserve">use to assess and audit related IT securities. </w:t>
      </w:r>
    </w:p>
    <w:p w:rsidR="00EF2619" w:rsidRDefault="00EF2619" w:rsidP="00EF2619">
      <w:pPr>
        <w:pStyle w:val="NoSpacing"/>
        <w:jc w:val="both"/>
        <w:rPr>
          <w:rFonts w:ascii="Times New Roman" w:hAnsi="Times New Roman" w:cs="Times New Roman"/>
          <w:sz w:val="24"/>
          <w:szCs w:val="24"/>
        </w:rPr>
      </w:pPr>
    </w:p>
    <w:p w:rsidR="002953C3" w:rsidRPr="00EF2619" w:rsidRDefault="00AE522E" w:rsidP="00EF2619">
      <w:pPr>
        <w:pStyle w:val="NoSpacing"/>
        <w:jc w:val="both"/>
        <w:rPr>
          <w:rFonts w:ascii="Times New Roman" w:hAnsi="Times New Roman" w:cs="Times New Roman"/>
          <w:sz w:val="24"/>
          <w:szCs w:val="24"/>
        </w:rPr>
      </w:pPr>
      <w:r>
        <w:rPr>
          <w:rFonts w:ascii="Times New Roman" w:hAnsi="Times New Roman" w:cs="Times New Roman"/>
          <w:sz w:val="24"/>
          <w:szCs w:val="24"/>
        </w:rPr>
        <w:t>O</w:t>
      </w:r>
      <w:r w:rsidR="00EF2619" w:rsidRPr="00EF2619">
        <w:rPr>
          <w:rFonts w:ascii="Times New Roman" w:hAnsi="Times New Roman" w:cs="Times New Roman"/>
          <w:sz w:val="24"/>
          <w:szCs w:val="24"/>
        </w:rPr>
        <w:t>ur IT Inventory</w:t>
      </w:r>
      <w:r w:rsidR="002953C3" w:rsidRPr="00EF2619">
        <w:rPr>
          <w:rFonts w:ascii="Times New Roman" w:hAnsi="Times New Roman" w:cs="Times New Roman"/>
          <w:sz w:val="24"/>
          <w:szCs w:val="24"/>
        </w:rPr>
        <w:t xml:space="preserve"> survey</w:t>
      </w:r>
      <w:r>
        <w:rPr>
          <w:rFonts w:ascii="Times New Roman" w:hAnsi="Times New Roman" w:cs="Times New Roman"/>
          <w:sz w:val="24"/>
          <w:szCs w:val="24"/>
        </w:rPr>
        <w:t xml:space="preserve"> indicated that </w:t>
      </w:r>
      <w:r w:rsidR="00EF2619" w:rsidRPr="00EF2619">
        <w:rPr>
          <w:rFonts w:ascii="Times New Roman" w:hAnsi="Times New Roman" w:cs="Times New Roman"/>
          <w:sz w:val="24"/>
          <w:szCs w:val="24"/>
        </w:rPr>
        <w:t>4</w:t>
      </w:r>
      <w:r w:rsidR="002953C3" w:rsidRPr="00EF2619">
        <w:rPr>
          <w:rFonts w:ascii="Times New Roman" w:hAnsi="Times New Roman" w:cs="Times New Roman"/>
          <w:sz w:val="24"/>
          <w:szCs w:val="24"/>
        </w:rPr>
        <w:t xml:space="preserve"> different operating systems</w:t>
      </w:r>
      <w:r>
        <w:rPr>
          <w:rFonts w:ascii="Times New Roman" w:hAnsi="Times New Roman" w:cs="Times New Roman"/>
          <w:sz w:val="24"/>
          <w:szCs w:val="24"/>
        </w:rPr>
        <w:t xml:space="preserve"> are used across the public sector based on responses from 50/61 government entities</w:t>
      </w:r>
      <w:r w:rsidR="002953C3" w:rsidRPr="00EF2619">
        <w:rPr>
          <w:rFonts w:ascii="Times New Roman" w:hAnsi="Times New Roman" w:cs="Times New Roman"/>
          <w:sz w:val="24"/>
          <w:szCs w:val="24"/>
        </w:rPr>
        <w:t xml:space="preserve">. Some entities use more than one operating system.  The total overall responses amounted to </w:t>
      </w:r>
      <w:r w:rsidR="00EF2619" w:rsidRPr="00EF2619">
        <w:rPr>
          <w:rFonts w:ascii="Times New Roman" w:hAnsi="Times New Roman" w:cs="Times New Roman"/>
          <w:sz w:val="24"/>
          <w:szCs w:val="24"/>
        </w:rPr>
        <w:t>63</w:t>
      </w:r>
      <w:r w:rsidR="002953C3" w:rsidRPr="00EF2619">
        <w:rPr>
          <w:rFonts w:ascii="Times New Roman" w:hAnsi="Times New Roman" w:cs="Times New Roman"/>
          <w:sz w:val="24"/>
          <w:szCs w:val="24"/>
        </w:rPr>
        <w:t>.</w:t>
      </w:r>
    </w:p>
    <w:p w:rsidR="002953C3" w:rsidRPr="00EF2619" w:rsidRDefault="002953C3" w:rsidP="00EF2619">
      <w:pPr>
        <w:pStyle w:val="NoSpacing"/>
        <w:jc w:val="both"/>
        <w:rPr>
          <w:rFonts w:ascii="Times New Roman" w:hAnsi="Times New Roman" w:cs="Times New Roman"/>
          <w:sz w:val="24"/>
          <w:szCs w:val="24"/>
        </w:rPr>
      </w:pPr>
    </w:p>
    <w:p w:rsidR="002953C3" w:rsidRDefault="002953C3" w:rsidP="00EF2619">
      <w:pPr>
        <w:pStyle w:val="NoSpacing"/>
        <w:jc w:val="both"/>
        <w:rPr>
          <w:rFonts w:ascii="Times New Roman" w:hAnsi="Times New Roman" w:cs="Times New Roman"/>
          <w:sz w:val="24"/>
          <w:szCs w:val="24"/>
        </w:rPr>
      </w:pPr>
      <w:r w:rsidRPr="00EF2619">
        <w:rPr>
          <w:rFonts w:ascii="Times New Roman" w:hAnsi="Times New Roman" w:cs="Times New Roman"/>
          <w:sz w:val="24"/>
          <w:szCs w:val="24"/>
        </w:rPr>
        <w:t>The main operating system used by government bodies is Windows</w:t>
      </w:r>
      <w:r w:rsidR="00EF2619" w:rsidRPr="00EF2619">
        <w:rPr>
          <w:rFonts w:ascii="Times New Roman" w:hAnsi="Times New Roman" w:cs="Times New Roman"/>
          <w:sz w:val="24"/>
          <w:szCs w:val="24"/>
        </w:rPr>
        <w:t xml:space="preserve"> with </w:t>
      </w:r>
      <w:r w:rsidRPr="00EF2619">
        <w:rPr>
          <w:rFonts w:ascii="Times New Roman" w:hAnsi="Times New Roman" w:cs="Times New Roman"/>
          <w:sz w:val="24"/>
          <w:szCs w:val="24"/>
        </w:rPr>
        <w:t>Unix/Linux or OS400 operating systems used mainly by larger corporations within the public sector</w:t>
      </w:r>
      <w:r w:rsidR="009D57BF" w:rsidRPr="00EF2619">
        <w:rPr>
          <w:rFonts w:ascii="Times New Roman" w:hAnsi="Times New Roman" w:cs="Times New Roman"/>
          <w:sz w:val="24"/>
          <w:szCs w:val="24"/>
        </w:rPr>
        <w:t>.</w:t>
      </w:r>
    </w:p>
    <w:p w:rsidR="00EF2619" w:rsidRPr="00EF2619" w:rsidRDefault="00EF2619" w:rsidP="00EF2619">
      <w:pPr>
        <w:pStyle w:val="NoSpacing"/>
        <w:jc w:val="both"/>
        <w:rPr>
          <w:rFonts w:ascii="Times New Roman" w:hAnsi="Times New Roman" w:cs="Times New Roman"/>
          <w:sz w:val="24"/>
          <w:szCs w:val="24"/>
        </w:rPr>
      </w:pPr>
    </w:p>
    <w:p w:rsidR="002953C3" w:rsidRDefault="009D57BF" w:rsidP="00AE522E">
      <w:pPr>
        <w:jc w:val="both"/>
        <w:rPr>
          <w:rStyle w:val="Emphasis"/>
          <w:i w:val="0"/>
          <w:iCs w:val="0"/>
        </w:rPr>
      </w:pPr>
      <w:r>
        <w:rPr>
          <w:noProof/>
        </w:rPr>
        <w:drawing>
          <wp:inline distT="0" distB="0" distL="0" distR="0" wp14:anchorId="37A76198" wp14:editId="2B57C9E7">
            <wp:extent cx="4276725" cy="22383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1A63" w:rsidRPr="00581021" w:rsidRDefault="005320FE" w:rsidP="00941A63">
      <w:pPr>
        <w:pStyle w:val="NoSpacing"/>
        <w:jc w:val="both"/>
        <w:rPr>
          <w:rFonts w:ascii="Times New Roman" w:hAnsi="Times New Roman" w:cs="Times New Roman"/>
          <w:sz w:val="24"/>
          <w:szCs w:val="24"/>
        </w:rPr>
      </w:pPr>
      <w:r w:rsidRPr="00581021">
        <w:rPr>
          <w:rFonts w:ascii="Times New Roman" w:hAnsi="Times New Roman" w:cs="Times New Roman"/>
          <w:sz w:val="24"/>
          <w:szCs w:val="24"/>
        </w:rPr>
        <w:t>This same survey is used to assess team skills and competency levels in performing IT related tasks. Whist the team has basis understanding on IT Governance; it finds that it needs to continuous</w:t>
      </w:r>
      <w:r w:rsidR="0038527A" w:rsidRPr="00581021">
        <w:rPr>
          <w:rFonts w:ascii="Times New Roman" w:hAnsi="Times New Roman" w:cs="Times New Roman"/>
          <w:sz w:val="24"/>
          <w:szCs w:val="24"/>
        </w:rPr>
        <w:t xml:space="preserve">ly update its knowledge with </w:t>
      </w:r>
      <w:r w:rsidRPr="00581021">
        <w:rPr>
          <w:rFonts w:ascii="Times New Roman" w:hAnsi="Times New Roman" w:cs="Times New Roman"/>
          <w:sz w:val="24"/>
          <w:szCs w:val="24"/>
        </w:rPr>
        <w:t>Security controls</w:t>
      </w:r>
      <w:r w:rsidR="0038527A" w:rsidRPr="00581021">
        <w:rPr>
          <w:rFonts w:ascii="Times New Roman" w:hAnsi="Times New Roman" w:cs="Times New Roman"/>
          <w:sz w:val="24"/>
          <w:szCs w:val="24"/>
        </w:rPr>
        <w:t>. The rising t</w:t>
      </w:r>
      <w:r w:rsidRPr="00581021">
        <w:rPr>
          <w:rFonts w:ascii="Times New Roman" w:hAnsi="Times New Roman" w:cs="Times New Roman"/>
          <w:sz w:val="24"/>
          <w:szCs w:val="24"/>
        </w:rPr>
        <w:t>hreats to IT System</w:t>
      </w:r>
      <w:r w:rsidR="00941A63" w:rsidRPr="00581021">
        <w:rPr>
          <w:rFonts w:ascii="Times New Roman" w:hAnsi="Times New Roman" w:cs="Times New Roman"/>
          <w:sz w:val="24"/>
          <w:szCs w:val="24"/>
        </w:rPr>
        <w:t>s and IT infrastructure such as computer viruses</w:t>
      </w:r>
      <w:r w:rsidR="0038527A" w:rsidRPr="00581021">
        <w:rPr>
          <w:rFonts w:ascii="Times New Roman" w:hAnsi="Times New Roman" w:cs="Times New Roman"/>
          <w:sz w:val="24"/>
          <w:szCs w:val="24"/>
        </w:rPr>
        <w:t>, hacking and/or unauthorized access to client systems</w:t>
      </w:r>
      <w:r w:rsidR="00941A63" w:rsidRPr="00581021">
        <w:rPr>
          <w:rFonts w:ascii="Times New Roman" w:hAnsi="Times New Roman" w:cs="Times New Roman"/>
          <w:sz w:val="24"/>
          <w:szCs w:val="24"/>
        </w:rPr>
        <w:t xml:space="preserve"> are always present and </w:t>
      </w:r>
      <w:r w:rsidR="0038527A" w:rsidRPr="00581021">
        <w:rPr>
          <w:rFonts w:ascii="Times New Roman" w:hAnsi="Times New Roman" w:cs="Times New Roman"/>
          <w:sz w:val="24"/>
          <w:szCs w:val="24"/>
        </w:rPr>
        <w:t xml:space="preserve">techniques to penetrate IT systems are </w:t>
      </w:r>
      <w:r w:rsidR="00941A63" w:rsidRPr="00581021">
        <w:rPr>
          <w:rFonts w:ascii="Times New Roman" w:hAnsi="Times New Roman" w:cs="Times New Roman"/>
          <w:sz w:val="24"/>
          <w:szCs w:val="24"/>
        </w:rPr>
        <w:t xml:space="preserve">constantly </w:t>
      </w:r>
      <w:r w:rsidR="0038527A" w:rsidRPr="00581021">
        <w:rPr>
          <w:rFonts w:ascii="Times New Roman" w:hAnsi="Times New Roman" w:cs="Times New Roman"/>
          <w:sz w:val="24"/>
          <w:szCs w:val="24"/>
        </w:rPr>
        <w:t>developing</w:t>
      </w:r>
      <w:r w:rsidR="00941A63" w:rsidRPr="00581021">
        <w:rPr>
          <w:rFonts w:ascii="Times New Roman" w:hAnsi="Times New Roman" w:cs="Times New Roman"/>
          <w:sz w:val="24"/>
          <w:szCs w:val="24"/>
        </w:rPr>
        <w:t xml:space="preserve">. Thus, we acknowledge </w:t>
      </w:r>
      <w:r w:rsidR="0038527A" w:rsidRPr="00581021">
        <w:rPr>
          <w:rFonts w:ascii="Times New Roman" w:hAnsi="Times New Roman" w:cs="Times New Roman"/>
          <w:sz w:val="24"/>
          <w:szCs w:val="24"/>
        </w:rPr>
        <w:t>our technical limits as IT Auditors and respect our roles not only to enforce best practice controls and security setting</w:t>
      </w:r>
      <w:r w:rsidR="00941A63" w:rsidRPr="00581021">
        <w:rPr>
          <w:rFonts w:ascii="Times New Roman" w:hAnsi="Times New Roman" w:cs="Times New Roman"/>
          <w:sz w:val="24"/>
          <w:szCs w:val="24"/>
        </w:rPr>
        <w:t xml:space="preserve"> but also need to</w:t>
      </w:r>
      <w:r w:rsidR="0038527A" w:rsidRPr="00581021">
        <w:rPr>
          <w:rFonts w:ascii="Times New Roman" w:hAnsi="Times New Roman" w:cs="Times New Roman"/>
          <w:sz w:val="24"/>
          <w:szCs w:val="24"/>
        </w:rPr>
        <w:t xml:space="preserve"> grow and build our competency levels with the changes in the environment we audit.</w:t>
      </w:r>
      <w:r w:rsidR="00941A63" w:rsidRPr="00581021">
        <w:rPr>
          <w:rFonts w:ascii="Times New Roman" w:hAnsi="Times New Roman" w:cs="Times New Roman"/>
          <w:sz w:val="24"/>
          <w:szCs w:val="24"/>
        </w:rPr>
        <w:t xml:space="preserve"> </w:t>
      </w:r>
    </w:p>
    <w:p w:rsidR="005320FE" w:rsidRDefault="005320FE">
      <w:pPr>
        <w:rPr>
          <w:rFonts w:ascii="Times New Roman" w:eastAsiaTheme="minorEastAsia" w:hAnsi="Times New Roman" w:cs="Times New Roman"/>
          <w:sz w:val="24"/>
          <w:szCs w:val="24"/>
        </w:rPr>
      </w:pPr>
    </w:p>
    <w:p w:rsidR="00941A63" w:rsidRDefault="00941A63">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3C44DD" w:rsidRPr="003C44DD" w:rsidRDefault="003C44DD" w:rsidP="00991E97">
      <w:pPr>
        <w:spacing w:after="0"/>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AUDITING SOFTWARE TOOLS</w:t>
      </w:r>
      <w:r w:rsidRPr="003C44DD">
        <w:rPr>
          <w:rFonts w:ascii="Times New Roman" w:hAnsi="Times New Roman" w:cs="Times New Roman"/>
          <w:b/>
          <w:color w:val="4F81BD" w:themeColor="accent1"/>
          <w:sz w:val="24"/>
          <w:szCs w:val="24"/>
        </w:rPr>
        <w:t>:</w:t>
      </w:r>
    </w:p>
    <w:p w:rsidR="002C2816" w:rsidRDefault="002C2816" w:rsidP="002C2816">
      <w:pPr>
        <w:pStyle w:val="NoSpacing"/>
        <w:jc w:val="both"/>
        <w:rPr>
          <w:rFonts w:ascii="Times New Roman" w:hAnsi="Times New Roman" w:cs="Times New Roman"/>
          <w:sz w:val="24"/>
          <w:szCs w:val="24"/>
        </w:rPr>
      </w:pPr>
      <w:r>
        <w:rPr>
          <w:rFonts w:ascii="Times New Roman" w:hAnsi="Times New Roman" w:cs="Times New Roman"/>
          <w:sz w:val="24"/>
          <w:szCs w:val="24"/>
        </w:rPr>
        <w:t>With limited SAI resources</w:t>
      </w:r>
      <w:r w:rsidR="00AE522E">
        <w:rPr>
          <w:rFonts w:ascii="Times New Roman" w:hAnsi="Times New Roman" w:cs="Times New Roman"/>
          <w:sz w:val="24"/>
          <w:szCs w:val="24"/>
        </w:rPr>
        <w:t xml:space="preserve"> and based on the existing systems across the public sector</w:t>
      </w:r>
      <w:r>
        <w:rPr>
          <w:rFonts w:ascii="Times New Roman" w:hAnsi="Times New Roman" w:cs="Times New Roman"/>
          <w:sz w:val="24"/>
          <w:szCs w:val="24"/>
        </w:rPr>
        <w:t>, the following are the only software tools currently used by the ITA:</w:t>
      </w:r>
    </w:p>
    <w:p w:rsidR="0090100D" w:rsidRDefault="0090100D" w:rsidP="0090100D">
      <w:pPr>
        <w:pStyle w:val="NoSpacing"/>
        <w:jc w:val="both"/>
        <w:rPr>
          <w:rFonts w:ascii="Times New Roman" w:hAnsi="Times New Roman" w:cs="Times New Roman"/>
          <w:sz w:val="24"/>
          <w:szCs w:val="24"/>
        </w:rPr>
      </w:pPr>
    </w:p>
    <w:tbl>
      <w:tblPr>
        <w:tblStyle w:val="LightShading-Accent11"/>
        <w:tblW w:w="9072" w:type="dxa"/>
        <w:tblInd w:w="108" w:type="dxa"/>
        <w:tblLook w:val="04A0" w:firstRow="1" w:lastRow="0" w:firstColumn="1" w:lastColumn="0" w:noHBand="0" w:noVBand="1"/>
      </w:tblPr>
      <w:tblGrid>
        <w:gridCol w:w="1701"/>
        <w:gridCol w:w="7371"/>
      </w:tblGrid>
      <w:tr w:rsidR="002C2816" w:rsidRPr="00E66867" w:rsidTr="00DC2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C2816" w:rsidRPr="00E66867" w:rsidRDefault="002C2816" w:rsidP="00DC2CBE">
            <w:pPr>
              <w:pStyle w:val="Standardpara"/>
              <w:spacing w:before="60" w:after="60"/>
              <w:ind w:left="0" w:firstLine="0"/>
              <w:jc w:val="left"/>
              <w:rPr>
                <w:color w:val="auto"/>
                <w:lang w:val="en-AU"/>
              </w:rPr>
            </w:pPr>
            <w:r w:rsidRPr="00E66867">
              <w:rPr>
                <w:color w:val="auto"/>
                <w:lang w:val="en-AU"/>
              </w:rPr>
              <w:t>Software Tool</w:t>
            </w:r>
          </w:p>
        </w:tc>
        <w:tc>
          <w:tcPr>
            <w:tcW w:w="737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C2816" w:rsidRPr="00E66867" w:rsidRDefault="002C2816" w:rsidP="00DC2CBE">
            <w:pPr>
              <w:pStyle w:val="Standardpara"/>
              <w:spacing w:before="60" w:after="60"/>
              <w:ind w:left="0" w:firstLine="0"/>
              <w:cnfStyle w:val="100000000000" w:firstRow="1" w:lastRow="0" w:firstColumn="0" w:lastColumn="0" w:oddVBand="0" w:evenVBand="0" w:oddHBand="0" w:evenHBand="0" w:firstRowFirstColumn="0" w:firstRowLastColumn="0" w:lastRowFirstColumn="0" w:lastRowLastColumn="0"/>
              <w:rPr>
                <w:color w:val="auto"/>
                <w:lang w:val="en-AU"/>
              </w:rPr>
            </w:pPr>
            <w:r w:rsidRPr="00E66867">
              <w:rPr>
                <w:color w:val="auto"/>
                <w:lang w:val="en-AU"/>
              </w:rPr>
              <w:t>Description and Purpose</w:t>
            </w:r>
          </w:p>
        </w:tc>
      </w:tr>
      <w:tr w:rsidR="002C2816" w:rsidRPr="0028779B" w:rsidTr="00DC2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2C2816" w:rsidRPr="0028779B" w:rsidRDefault="002C2816" w:rsidP="00DC2CBE">
            <w:pPr>
              <w:pStyle w:val="Standardpara"/>
              <w:spacing w:before="60" w:after="60"/>
              <w:ind w:left="0" w:firstLine="0"/>
              <w:jc w:val="left"/>
              <w:rPr>
                <w:sz w:val="20"/>
                <w:lang w:val="en-AU"/>
              </w:rPr>
            </w:pPr>
            <w:r w:rsidRPr="0028779B">
              <w:rPr>
                <w:sz w:val="20"/>
                <w:lang w:val="en-AU"/>
              </w:rPr>
              <w:t>IDEA</w:t>
            </w:r>
          </w:p>
        </w:tc>
        <w:tc>
          <w:tcPr>
            <w:tcW w:w="7371" w:type="dxa"/>
            <w:tcBorders>
              <w:top w:val="single" w:sz="4" w:space="0" w:color="auto"/>
              <w:left w:val="single" w:sz="4" w:space="0" w:color="auto"/>
              <w:bottom w:val="single" w:sz="4" w:space="0" w:color="auto"/>
              <w:right w:val="single" w:sz="4" w:space="0" w:color="auto"/>
            </w:tcBorders>
          </w:tcPr>
          <w:p w:rsidR="002C2816" w:rsidRPr="0028779B" w:rsidRDefault="002C2816" w:rsidP="00DC2CBE">
            <w:pPr>
              <w:pStyle w:val="Standardpara"/>
              <w:spacing w:before="60" w:after="60"/>
              <w:ind w:left="0" w:firstLine="0"/>
              <w:cnfStyle w:val="000000100000" w:firstRow="0" w:lastRow="0" w:firstColumn="0" w:lastColumn="0" w:oddVBand="0" w:evenVBand="0" w:oddHBand="1" w:evenHBand="0" w:firstRowFirstColumn="0" w:firstRowLastColumn="0" w:lastRowFirstColumn="0" w:lastRowLastColumn="0"/>
              <w:rPr>
                <w:b/>
                <w:sz w:val="20"/>
                <w:lang w:val="en-AU"/>
              </w:rPr>
            </w:pPr>
            <w:r w:rsidRPr="0028779B">
              <w:rPr>
                <w:b/>
                <w:sz w:val="20"/>
                <w:lang w:val="en-AU"/>
              </w:rPr>
              <w:t>Interactive Data Extraction and Analysis</w:t>
            </w:r>
          </w:p>
          <w:p w:rsidR="002C2816" w:rsidRPr="0028779B" w:rsidRDefault="002C2816" w:rsidP="00DC2CBE">
            <w:pPr>
              <w:pStyle w:val="Standardpara"/>
              <w:spacing w:before="60" w:after="60"/>
              <w:ind w:left="0" w:firstLine="0"/>
              <w:cnfStyle w:val="000000100000" w:firstRow="0" w:lastRow="0" w:firstColumn="0" w:lastColumn="0" w:oddVBand="0" w:evenVBand="0" w:oddHBand="1" w:evenHBand="0" w:firstRowFirstColumn="0" w:firstRowLastColumn="0" w:lastRowFirstColumn="0" w:lastRowLastColumn="0"/>
              <w:rPr>
                <w:sz w:val="20"/>
                <w:lang w:val="en-AU"/>
              </w:rPr>
            </w:pPr>
            <w:r w:rsidRPr="0028779B">
              <w:rPr>
                <w:sz w:val="20"/>
                <w:lang w:val="en-AU"/>
              </w:rPr>
              <w:t xml:space="preserve">This is a “general purpose” audit software tool that has a myriad </w:t>
            </w:r>
            <w:r w:rsidR="00DC2CBE" w:rsidRPr="0028779B">
              <w:rPr>
                <w:sz w:val="20"/>
                <w:lang w:val="en-AU"/>
              </w:rPr>
              <w:t>of pre</w:t>
            </w:r>
            <w:r w:rsidRPr="0028779B">
              <w:rPr>
                <w:sz w:val="20"/>
                <w:lang w:val="en-AU"/>
              </w:rPr>
              <w:t xml:space="preserve">-programmed audit tests already built into it such as summarising, classifying, totalling, sampling, tabulating, sorting, </w:t>
            </w:r>
            <w:r w:rsidR="00DC2CBE" w:rsidRPr="0028779B">
              <w:rPr>
                <w:sz w:val="20"/>
                <w:lang w:val="en-AU"/>
              </w:rPr>
              <w:t>and stratifying</w:t>
            </w:r>
            <w:r w:rsidRPr="0028779B">
              <w:rPr>
                <w:sz w:val="20"/>
                <w:lang w:val="en-AU"/>
              </w:rPr>
              <w:t xml:space="preserve"> and so forth</w:t>
            </w:r>
            <w:r w:rsidR="00DC2CBE">
              <w:rPr>
                <w:sz w:val="20"/>
                <w:lang w:val="en-AU"/>
              </w:rPr>
              <w:t xml:space="preserve">. </w:t>
            </w:r>
            <w:r w:rsidRPr="0028779B">
              <w:rPr>
                <w:sz w:val="20"/>
                <w:lang w:val="en-AU"/>
              </w:rPr>
              <w:t xml:space="preserve">As it is a general purpose CAAT tool, it can be used on any type of data from any system. </w:t>
            </w:r>
          </w:p>
        </w:tc>
      </w:tr>
      <w:tr w:rsidR="002C2816" w:rsidRPr="0028779B" w:rsidTr="00DC2CBE">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2C2816" w:rsidRPr="0028779B" w:rsidRDefault="002C2816" w:rsidP="00DC2CBE">
            <w:pPr>
              <w:pStyle w:val="Standardpara"/>
              <w:spacing w:before="60" w:after="60"/>
              <w:ind w:left="0" w:firstLine="0"/>
              <w:jc w:val="left"/>
              <w:rPr>
                <w:sz w:val="20"/>
                <w:lang w:val="en-AU"/>
              </w:rPr>
            </w:pPr>
            <w:r w:rsidRPr="0028779B">
              <w:rPr>
                <w:sz w:val="20"/>
                <w:lang w:val="en-AU"/>
              </w:rPr>
              <w:t>MBSA</w:t>
            </w:r>
          </w:p>
        </w:tc>
        <w:tc>
          <w:tcPr>
            <w:tcW w:w="7371" w:type="dxa"/>
            <w:tcBorders>
              <w:top w:val="single" w:sz="4" w:space="0" w:color="auto"/>
              <w:left w:val="single" w:sz="4" w:space="0" w:color="auto"/>
              <w:bottom w:val="single" w:sz="4" w:space="0" w:color="auto"/>
              <w:right w:val="single" w:sz="4" w:space="0" w:color="auto"/>
            </w:tcBorders>
          </w:tcPr>
          <w:p w:rsidR="002C2816" w:rsidRPr="0028779B" w:rsidRDefault="002C2816" w:rsidP="00DC2CBE">
            <w:pPr>
              <w:pStyle w:val="Standardpara"/>
              <w:spacing w:before="60" w:after="60"/>
              <w:ind w:left="0" w:firstLine="0"/>
              <w:cnfStyle w:val="000000000000" w:firstRow="0" w:lastRow="0" w:firstColumn="0" w:lastColumn="0" w:oddVBand="0" w:evenVBand="0" w:oddHBand="0" w:evenHBand="0" w:firstRowFirstColumn="0" w:firstRowLastColumn="0" w:lastRowFirstColumn="0" w:lastRowLastColumn="0"/>
              <w:rPr>
                <w:b/>
                <w:sz w:val="20"/>
                <w:lang w:val="en-AU"/>
              </w:rPr>
            </w:pPr>
            <w:r w:rsidRPr="0028779B">
              <w:rPr>
                <w:b/>
                <w:sz w:val="20"/>
                <w:lang w:val="en-AU"/>
              </w:rPr>
              <w:t>Microsoft Baseline Security Analyser</w:t>
            </w:r>
          </w:p>
          <w:p w:rsidR="002C2816" w:rsidRPr="0028779B" w:rsidRDefault="002C2816" w:rsidP="002C2816">
            <w:pPr>
              <w:pStyle w:val="Standardpara"/>
              <w:spacing w:before="60" w:after="60"/>
              <w:ind w:left="34" w:hanging="51"/>
              <w:cnfStyle w:val="000000000000" w:firstRow="0" w:lastRow="0" w:firstColumn="0" w:lastColumn="0" w:oddVBand="0" w:evenVBand="0" w:oddHBand="0" w:evenHBand="0" w:firstRowFirstColumn="0" w:firstRowLastColumn="0" w:lastRowFirstColumn="0" w:lastRowLastColumn="0"/>
              <w:rPr>
                <w:sz w:val="20"/>
                <w:lang w:val="en-AU"/>
              </w:rPr>
            </w:pPr>
            <w:r w:rsidRPr="0028779B">
              <w:rPr>
                <w:sz w:val="20"/>
                <w:lang w:val="en-AU"/>
              </w:rPr>
              <w:t>This is a free software tool from Microsoft that enables the auditor to assess computer security weaknesses and vulnerabilities associated with the Windows Operating system.</w:t>
            </w:r>
            <w:r>
              <w:rPr>
                <w:sz w:val="20"/>
                <w:lang w:val="en-AU"/>
              </w:rPr>
              <w:t xml:space="preserve"> </w:t>
            </w:r>
            <w:r w:rsidRPr="0028779B">
              <w:rPr>
                <w:sz w:val="20"/>
                <w:lang w:val="en-AU"/>
              </w:rPr>
              <w:t xml:space="preserve">As it is a special purpose software tool, its only use is to examine Windows computer </w:t>
            </w:r>
            <w:r>
              <w:rPr>
                <w:sz w:val="20"/>
                <w:lang w:val="en-AU"/>
              </w:rPr>
              <w:t>s</w:t>
            </w:r>
            <w:r w:rsidRPr="0028779B">
              <w:rPr>
                <w:sz w:val="20"/>
                <w:lang w:val="en-AU"/>
              </w:rPr>
              <w:t>ecurity controls</w:t>
            </w:r>
          </w:p>
        </w:tc>
      </w:tr>
      <w:tr w:rsidR="002C2816" w:rsidRPr="0028779B" w:rsidTr="00DC2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2C2816" w:rsidRPr="0028779B" w:rsidRDefault="002C2816" w:rsidP="00DC2CBE">
            <w:pPr>
              <w:pStyle w:val="Standardpara"/>
              <w:spacing w:before="60" w:after="60"/>
              <w:ind w:left="0" w:firstLine="0"/>
              <w:jc w:val="left"/>
              <w:rPr>
                <w:sz w:val="20"/>
                <w:lang w:val="en-AU"/>
              </w:rPr>
            </w:pPr>
            <w:r>
              <w:rPr>
                <w:sz w:val="20"/>
                <w:lang w:val="en-AU"/>
              </w:rPr>
              <w:t xml:space="preserve"> DUMPSEC</w:t>
            </w:r>
          </w:p>
        </w:tc>
        <w:tc>
          <w:tcPr>
            <w:tcW w:w="7371" w:type="dxa"/>
            <w:tcBorders>
              <w:top w:val="single" w:sz="4" w:space="0" w:color="auto"/>
              <w:left w:val="single" w:sz="4" w:space="0" w:color="auto"/>
              <w:bottom w:val="single" w:sz="4" w:space="0" w:color="auto"/>
              <w:right w:val="single" w:sz="4" w:space="0" w:color="auto"/>
            </w:tcBorders>
          </w:tcPr>
          <w:p w:rsidR="002C2816" w:rsidRDefault="002C2816" w:rsidP="00DC2CBE">
            <w:pPr>
              <w:pStyle w:val="Standardpara"/>
              <w:spacing w:before="60" w:after="60"/>
              <w:ind w:left="0" w:firstLine="0"/>
              <w:cnfStyle w:val="000000100000" w:firstRow="0" w:lastRow="0" w:firstColumn="0" w:lastColumn="0" w:oddVBand="0" w:evenVBand="0" w:oddHBand="1" w:evenHBand="0" w:firstRowFirstColumn="0" w:firstRowLastColumn="0" w:lastRowFirstColumn="0" w:lastRowLastColumn="0"/>
              <w:rPr>
                <w:sz w:val="20"/>
                <w:lang w:val="en-AU"/>
              </w:rPr>
            </w:pPr>
            <w:r>
              <w:rPr>
                <w:sz w:val="20"/>
                <w:lang w:val="en-AU"/>
              </w:rPr>
              <w:t>Also known as DUMPACL.</w:t>
            </w:r>
          </w:p>
          <w:p w:rsidR="002C2816" w:rsidRPr="0028779B" w:rsidRDefault="002C2816" w:rsidP="002C2816">
            <w:pPr>
              <w:pStyle w:val="Standardpara"/>
              <w:spacing w:before="60" w:after="60"/>
              <w:ind w:left="0" w:firstLine="0"/>
              <w:cnfStyle w:val="000000100000" w:firstRow="0" w:lastRow="0" w:firstColumn="0" w:lastColumn="0" w:oddVBand="0" w:evenVBand="0" w:oddHBand="1" w:evenHBand="0" w:firstRowFirstColumn="0" w:firstRowLastColumn="0" w:lastRowFirstColumn="0" w:lastRowLastColumn="0"/>
              <w:rPr>
                <w:sz w:val="20"/>
                <w:lang w:val="en-AU"/>
              </w:rPr>
            </w:pPr>
            <w:r>
              <w:rPr>
                <w:sz w:val="20"/>
                <w:lang w:val="en-AU"/>
              </w:rPr>
              <w:t>This is a free Windows Security Assessment software tool.  It is able to read technical windows Security settings associated with users and groups and very useful if trying to see who are administrators, who has passwords, who has not changed passwords and so forth, what folders are shared between users and so forth. As it is a special purpose CAAT tool, it can only be used to assess MS Windows computer security controls</w:t>
            </w:r>
          </w:p>
        </w:tc>
      </w:tr>
    </w:tbl>
    <w:p w:rsidR="00052F9A" w:rsidRDefault="00052F9A" w:rsidP="003C44DD">
      <w:pPr>
        <w:rPr>
          <w:rFonts w:ascii="Times New Roman" w:hAnsi="Times New Roman" w:cs="Times New Roman"/>
          <w:b/>
          <w:color w:val="4F81BD" w:themeColor="accent1"/>
          <w:sz w:val="24"/>
          <w:szCs w:val="24"/>
        </w:rPr>
      </w:pPr>
    </w:p>
    <w:p w:rsidR="00991E97" w:rsidRPr="00991E97" w:rsidRDefault="00991E97" w:rsidP="003C44DD">
      <w:pPr>
        <w:rPr>
          <w:rFonts w:ascii="Times New Roman" w:hAnsi="Times New Roman" w:cs="Times New Roman"/>
          <w:sz w:val="24"/>
          <w:szCs w:val="24"/>
        </w:rPr>
      </w:pPr>
      <w:r w:rsidRPr="00991E97">
        <w:rPr>
          <w:rFonts w:ascii="Times New Roman" w:hAnsi="Times New Roman" w:cs="Times New Roman"/>
          <w:sz w:val="24"/>
          <w:szCs w:val="24"/>
        </w:rPr>
        <w:t xml:space="preserve">In evaluating responses from ITGC questionnaires, we follow up on the responses and request for documentation. Additionally for all our Windows clients, we run </w:t>
      </w:r>
      <w:proofErr w:type="spellStart"/>
      <w:r w:rsidRPr="00991E97">
        <w:rPr>
          <w:rFonts w:ascii="Times New Roman" w:hAnsi="Times New Roman" w:cs="Times New Roman"/>
          <w:sz w:val="24"/>
          <w:szCs w:val="24"/>
        </w:rPr>
        <w:t>Dumpsec</w:t>
      </w:r>
      <w:proofErr w:type="spellEnd"/>
      <w:r w:rsidRPr="00991E97">
        <w:rPr>
          <w:rFonts w:ascii="Times New Roman" w:hAnsi="Times New Roman" w:cs="Times New Roman"/>
          <w:sz w:val="24"/>
          <w:szCs w:val="24"/>
        </w:rPr>
        <w:t xml:space="preserve"> to validate responses on remote access and password controls. At times, we</w:t>
      </w:r>
      <w:r>
        <w:rPr>
          <w:rFonts w:ascii="Times New Roman" w:hAnsi="Times New Roman" w:cs="Times New Roman"/>
          <w:sz w:val="24"/>
          <w:szCs w:val="24"/>
        </w:rPr>
        <w:t xml:space="preserve"> view logs and reports within the firewalls and antivirus software used by our clients.</w:t>
      </w:r>
      <w:r w:rsidRPr="00991E97">
        <w:rPr>
          <w:rFonts w:ascii="Times New Roman" w:hAnsi="Times New Roman" w:cs="Times New Roman"/>
          <w:sz w:val="24"/>
          <w:szCs w:val="24"/>
        </w:rPr>
        <w:t xml:space="preserve"> </w:t>
      </w:r>
    </w:p>
    <w:p w:rsidR="003C44DD" w:rsidRDefault="00B40ABB" w:rsidP="00581021">
      <w:pPr>
        <w:spacing w:after="0"/>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SPECIFIC IT SECURITY ISSUES</w:t>
      </w:r>
      <w:r w:rsidR="003C44DD" w:rsidRPr="003C44DD">
        <w:rPr>
          <w:rFonts w:ascii="Times New Roman" w:hAnsi="Times New Roman" w:cs="Times New Roman"/>
          <w:b/>
          <w:color w:val="4F81BD" w:themeColor="accent1"/>
          <w:sz w:val="24"/>
          <w:szCs w:val="24"/>
        </w:rPr>
        <w:t>:</w:t>
      </w:r>
    </w:p>
    <w:p w:rsidR="009F0002" w:rsidRDefault="009F0002" w:rsidP="009F00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Our clients range from small ministries employing 10 people to large corporations and ministries employee close to 1000 people. Our SAI audits about 36 public bodies and 25 government departments. Our government departments all use a centralized finance management information system administered by the Government’s Ministry of Finance. This centralized system processes, records, controls and stores all data information for the 25 government departments with additional systems used by 50% of the ministries based on their mandated roles and functions. For instance, Ministry of Revenue, Ministry of Natural Resources and Environment, the Immigration Department and so forth use other application systems. On the other hand, our government corporations use a range of systems to carry out their roles and functions. </w:t>
      </w:r>
    </w:p>
    <w:p w:rsidR="002D6E01" w:rsidRDefault="00C151DF" w:rsidP="009F00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009F0002">
        <w:rPr>
          <w:rFonts w:ascii="Times New Roman" w:hAnsi="Times New Roman" w:cs="Times New Roman"/>
          <w:sz w:val="24"/>
          <w:szCs w:val="24"/>
        </w:rPr>
        <w:t>n completing our ITGC reviews,</w:t>
      </w:r>
      <w:r>
        <w:rPr>
          <w:rFonts w:ascii="Times New Roman" w:hAnsi="Times New Roman" w:cs="Times New Roman"/>
          <w:sz w:val="24"/>
          <w:szCs w:val="24"/>
        </w:rPr>
        <w:t xml:space="preserve"> we found IT teams within most of our clients </w:t>
      </w:r>
      <w:r w:rsidR="00991E97">
        <w:rPr>
          <w:rFonts w:ascii="Times New Roman" w:hAnsi="Times New Roman" w:cs="Times New Roman"/>
          <w:sz w:val="24"/>
          <w:szCs w:val="24"/>
        </w:rPr>
        <w:t>work under the Corporate and</w:t>
      </w:r>
      <w:r>
        <w:rPr>
          <w:rFonts w:ascii="Times New Roman" w:hAnsi="Times New Roman" w:cs="Times New Roman"/>
          <w:sz w:val="24"/>
          <w:szCs w:val="24"/>
        </w:rPr>
        <w:t xml:space="preserve"> Finance Team </w:t>
      </w:r>
      <w:r w:rsidR="00991E97">
        <w:rPr>
          <w:rFonts w:ascii="Times New Roman" w:hAnsi="Times New Roman" w:cs="Times New Roman"/>
          <w:sz w:val="24"/>
          <w:szCs w:val="24"/>
        </w:rPr>
        <w:t>and primarily responsible for providing support services</w:t>
      </w:r>
      <w:r>
        <w:rPr>
          <w:rFonts w:ascii="Times New Roman" w:hAnsi="Times New Roman" w:cs="Times New Roman"/>
          <w:sz w:val="24"/>
          <w:szCs w:val="24"/>
        </w:rPr>
        <w:t>. The role of IT within our client environments was limited to networking</w:t>
      </w:r>
      <w:r w:rsidR="002D6E01">
        <w:rPr>
          <w:rFonts w:ascii="Times New Roman" w:hAnsi="Times New Roman" w:cs="Times New Roman"/>
          <w:sz w:val="24"/>
          <w:szCs w:val="24"/>
        </w:rPr>
        <w:t xml:space="preserve"> with few programmers</w:t>
      </w:r>
      <w:r>
        <w:rPr>
          <w:rFonts w:ascii="Times New Roman" w:hAnsi="Times New Roman" w:cs="Times New Roman"/>
          <w:sz w:val="24"/>
          <w:szCs w:val="24"/>
        </w:rPr>
        <w:t>.</w:t>
      </w:r>
      <w:r w:rsidR="002D6E01">
        <w:rPr>
          <w:rFonts w:ascii="Times New Roman" w:hAnsi="Times New Roman" w:cs="Times New Roman"/>
          <w:sz w:val="24"/>
          <w:szCs w:val="24"/>
        </w:rPr>
        <w:t xml:space="preserve"> The average number of network users across the whole public sector </w:t>
      </w:r>
      <w:r w:rsidR="00991E97">
        <w:rPr>
          <w:rFonts w:ascii="Times New Roman" w:hAnsi="Times New Roman" w:cs="Times New Roman"/>
          <w:sz w:val="24"/>
          <w:szCs w:val="24"/>
        </w:rPr>
        <w:t>is about</w:t>
      </w:r>
      <w:r w:rsidR="002D6E01">
        <w:rPr>
          <w:rFonts w:ascii="Times New Roman" w:hAnsi="Times New Roman" w:cs="Times New Roman"/>
          <w:sz w:val="24"/>
          <w:szCs w:val="24"/>
        </w:rPr>
        <w:t xml:space="preserve"> 2</w:t>
      </w:r>
      <w:r w:rsidR="00991E97">
        <w:rPr>
          <w:rFonts w:ascii="Times New Roman" w:hAnsi="Times New Roman" w:cs="Times New Roman"/>
          <w:sz w:val="24"/>
          <w:szCs w:val="24"/>
        </w:rPr>
        <w:t>50</w:t>
      </w:r>
      <w:r w:rsidR="002D6E01">
        <w:rPr>
          <w:rFonts w:ascii="Times New Roman" w:hAnsi="Times New Roman" w:cs="Times New Roman"/>
          <w:sz w:val="24"/>
          <w:szCs w:val="24"/>
        </w:rPr>
        <w:t xml:space="preserve">0 employees </w:t>
      </w:r>
      <w:r w:rsidR="00991E97">
        <w:rPr>
          <w:rFonts w:ascii="Times New Roman" w:hAnsi="Times New Roman" w:cs="Times New Roman"/>
          <w:sz w:val="24"/>
          <w:szCs w:val="24"/>
        </w:rPr>
        <w:t>with</w:t>
      </w:r>
      <w:r w:rsidR="002D6E01">
        <w:rPr>
          <w:rFonts w:ascii="Times New Roman" w:hAnsi="Times New Roman" w:cs="Times New Roman"/>
          <w:sz w:val="24"/>
          <w:szCs w:val="24"/>
        </w:rPr>
        <w:t xml:space="preserve"> 36 employees responsible for IT management supported by an additional 78 staff.</w:t>
      </w:r>
    </w:p>
    <w:p w:rsidR="002953C3" w:rsidRPr="005C02FA" w:rsidRDefault="002953C3" w:rsidP="005C02FA">
      <w:pPr>
        <w:autoSpaceDE w:val="0"/>
        <w:autoSpaceDN w:val="0"/>
        <w:adjustRightInd w:val="0"/>
        <w:jc w:val="both"/>
        <w:rPr>
          <w:rFonts w:ascii="Times New Roman" w:hAnsi="Times New Roman" w:cs="Times New Roman"/>
          <w:sz w:val="24"/>
          <w:szCs w:val="24"/>
        </w:rPr>
      </w:pPr>
      <w:r w:rsidRPr="002953C3">
        <w:rPr>
          <w:rFonts w:ascii="Times New Roman" w:hAnsi="Times New Roman" w:cs="Times New Roman"/>
          <w:sz w:val="24"/>
          <w:szCs w:val="24"/>
        </w:rPr>
        <w:t>Despite the increasing significance of IT to the Samoan public sector, the inventory indicates that many agencies are not maintaining effective control over IT</w:t>
      </w:r>
      <w:r w:rsidR="005C02FA">
        <w:rPr>
          <w:rFonts w:ascii="Times New Roman" w:hAnsi="Times New Roman" w:cs="Times New Roman"/>
          <w:sz w:val="24"/>
          <w:szCs w:val="24"/>
        </w:rPr>
        <w:t xml:space="preserve"> facilities. The </w:t>
      </w:r>
      <w:r w:rsidR="001A5313">
        <w:rPr>
          <w:rFonts w:ascii="Times New Roman" w:hAnsi="Times New Roman" w:cs="Times New Roman"/>
          <w:sz w:val="24"/>
          <w:szCs w:val="24"/>
        </w:rPr>
        <w:t>general</w:t>
      </w:r>
      <w:r w:rsidR="005C02FA">
        <w:rPr>
          <w:rFonts w:ascii="Times New Roman" w:hAnsi="Times New Roman" w:cs="Times New Roman"/>
          <w:sz w:val="24"/>
          <w:szCs w:val="24"/>
        </w:rPr>
        <w:t xml:space="preserve"> findings we </w:t>
      </w:r>
      <w:r w:rsidR="005C02FA">
        <w:rPr>
          <w:rFonts w:ascii="Times New Roman" w:hAnsi="Times New Roman" w:cs="Times New Roman"/>
          <w:sz w:val="24"/>
          <w:szCs w:val="24"/>
        </w:rPr>
        <w:lastRenderedPageBreak/>
        <w:t>noted was a general lack of overall IT strategies, lack of IT security policies, i</w:t>
      </w:r>
      <w:r w:rsidRPr="005C02FA">
        <w:rPr>
          <w:rFonts w:ascii="Times New Roman" w:hAnsi="Times New Roman" w:cs="Times New Roman"/>
          <w:sz w:val="24"/>
          <w:szCs w:val="24"/>
        </w:rPr>
        <w:t>nadequate backup of information</w:t>
      </w:r>
      <w:r w:rsidR="005C02FA" w:rsidRPr="005C02FA">
        <w:rPr>
          <w:rFonts w:ascii="Times New Roman" w:hAnsi="Times New Roman" w:cs="Times New Roman"/>
          <w:sz w:val="24"/>
          <w:szCs w:val="24"/>
        </w:rPr>
        <w:t>, i</w:t>
      </w:r>
      <w:r w:rsidRPr="005C02FA">
        <w:rPr>
          <w:rFonts w:ascii="Times New Roman" w:hAnsi="Times New Roman" w:cs="Times New Roman"/>
          <w:sz w:val="24"/>
          <w:szCs w:val="24"/>
        </w:rPr>
        <w:t>nadequate disaster recovery plans and a</w:t>
      </w:r>
      <w:r w:rsidR="005C02FA" w:rsidRPr="005C02FA">
        <w:rPr>
          <w:rFonts w:ascii="Times New Roman" w:hAnsi="Times New Roman" w:cs="Times New Roman"/>
          <w:sz w:val="24"/>
          <w:szCs w:val="24"/>
        </w:rPr>
        <w:t xml:space="preserve"> l</w:t>
      </w:r>
      <w:r w:rsidR="004E4746">
        <w:rPr>
          <w:rFonts w:ascii="Times New Roman" w:hAnsi="Times New Roman" w:cs="Times New Roman"/>
          <w:sz w:val="24"/>
          <w:szCs w:val="24"/>
        </w:rPr>
        <w:t>ack of internet firewalls with other common findings listed in Table 3 below:</w:t>
      </w:r>
    </w:p>
    <w:p w:rsidR="002953C3" w:rsidRDefault="005C02FA" w:rsidP="005C02F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 a result of the general</w:t>
      </w:r>
      <w:r w:rsidR="002953C3" w:rsidRPr="002953C3">
        <w:rPr>
          <w:rFonts w:ascii="Times New Roman" w:hAnsi="Times New Roman" w:cs="Times New Roman"/>
          <w:sz w:val="24"/>
          <w:szCs w:val="24"/>
        </w:rPr>
        <w:t xml:space="preserve"> lack of effective control, a high r</w:t>
      </w:r>
      <w:r>
        <w:rPr>
          <w:rFonts w:ascii="Times New Roman" w:hAnsi="Times New Roman" w:cs="Times New Roman"/>
          <w:sz w:val="24"/>
          <w:szCs w:val="24"/>
        </w:rPr>
        <w:t>isk exists in these agencies of u</w:t>
      </w:r>
      <w:r w:rsidR="002953C3" w:rsidRPr="002953C3">
        <w:rPr>
          <w:rFonts w:ascii="Times New Roman" w:hAnsi="Times New Roman" w:cs="Times New Roman"/>
          <w:sz w:val="24"/>
          <w:szCs w:val="24"/>
        </w:rPr>
        <w:t xml:space="preserve">nauthorized access to or loss of </w:t>
      </w:r>
      <w:r>
        <w:rPr>
          <w:rFonts w:ascii="Times New Roman" w:hAnsi="Times New Roman" w:cs="Times New Roman"/>
          <w:sz w:val="24"/>
          <w:szCs w:val="24"/>
        </w:rPr>
        <w:t>confidential data, inaccurate or incomplete data and i</w:t>
      </w:r>
      <w:r w:rsidR="002953C3" w:rsidRPr="005C02FA">
        <w:rPr>
          <w:rFonts w:ascii="Times New Roman" w:hAnsi="Times New Roman" w:cs="Times New Roman"/>
          <w:sz w:val="24"/>
          <w:szCs w:val="24"/>
        </w:rPr>
        <w:t>nterruption to IT operations</w:t>
      </w:r>
      <w:r>
        <w:rPr>
          <w:rFonts w:ascii="Times New Roman" w:hAnsi="Times New Roman" w:cs="Times New Roman"/>
          <w:sz w:val="24"/>
          <w:szCs w:val="24"/>
        </w:rPr>
        <w:t xml:space="preserve"> impacting on client operations.</w:t>
      </w:r>
    </w:p>
    <w:p w:rsidR="001A5313" w:rsidRPr="001A5313" w:rsidRDefault="001A5313" w:rsidP="005C02FA">
      <w:pPr>
        <w:autoSpaceDE w:val="0"/>
        <w:autoSpaceDN w:val="0"/>
        <w:adjustRightInd w:val="0"/>
        <w:jc w:val="both"/>
        <w:rPr>
          <w:rFonts w:ascii="Times New Roman" w:hAnsi="Times New Roman" w:cs="Times New Roman"/>
          <w:b/>
          <w:sz w:val="24"/>
          <w:szCs w:val="24"/>
        </w:rPr>
      </w:pPr>
      <w:r w:rsidRPr="001A5313">
        <w:rPr>
          <w:rFonts w:ascii="Times New Roman" w:hAnsi="Times New Roman" w:cs="Times New Roman"/>
          <w:b/>
          <w:sz w:val="24"/>
          <w:szCs w:val="24"/>
        </w:rPr>
        <w:t>Table 3: Other examples of IT Security findings:</w:t>
      </w:r>
    </w:p>
    <w:tbl>
      <w:tblPr>
        <w:tblStyle w:val="TableGrid"/>
        <w:tblW w:w="0" w:type="auto"/>
        <w:tblLook w:val="04A0" w:firstRow="1" w:lastRow="0" w:firstColumn="1" w:lastColumn="0" w:noHBand="0" w:noVBand="1"/>
      </w:tblPr>
      <w:tblGrid>
        <w:gridCol w:w="1469"/>
        <w:gridCol w:w="8222"/>
      </w:tblGrid>
      <w:tr w:rsidR="001A5313" w:rsidRPr="004E4746" w:rsidTr="001A5313">
        <w:trPr>
          <w:trHeight w:val="254"/>
        </w:trPr>
        <w:tc>
          <w:tcPr>
            <w:tcW w:w="1469" w:type="dxa"/>
            <w:shd w:val="clear" w:color="auto" w:fill="000000" w:themeFill="text1"/>
          </w:tcPr>
          <w:p w:rsidR="00CB5159" w:rsidRPr="004E4746" w:rsidRDefault="001A5313" w:rsidP="005C02FA">
            <w:pPr>
              <w:autoSpaceDE w:val="0"/>
              <w:autoSpaceDN w:val="0"/>
              <w:adjustRightInd w:val="0"/>
              <w:jc w:val="both"/>
              <w:rPr>
                <w:rFonts w:ascii="Times New Roman" w:hAnsi="Times New Roman" w:cs="Times New Roman"/>
                <w:color w:val="FFFFFF" w:themeColor="background1"/>
              </w:rPr>
            </w:pPr>
            <w:r w:rsidRPr="004E4746">
              <w:rPr>
                <w:rFonts w:ascii="Times New Roman" w:hAnsi="Times New Roman" w:cs="Times New Roman"/>
                <w:color w:val="FFFFFF" w:themeColor="background1"/>
              </w:rPr>
              <w:t>Area</w:t>
            </w:r>
          </w:p>
        </w:tc>
        <w:tc>
          <w:tcPr>
            <w:tcW w:w="8222" w:type="dxa"/>
            <w:shd w:val="clear" w:color="auto" w:fill="000000" w:themeFill="text1"/>
          </w:tcPr>
          <w:p w:rsidR="00CB5159" w:rsidRPr="004E4746" w:rsidRDefault="001A5313" w:rsidP="00CB5159">
            <w:pPr>
              <w:autoSpaceDE w:val="0"/>
              <w:autoSpaceDN w:val="0"/>
              <w:adjustRightInd w:val="0"/>
              <w:jc w:val="both"/>
              <w:rPr>
                <w:rFonts w:ascii="Times New Roman" w:hAnsi="Times New Roman" w:cs="Times New Roman"/>
                <w:color w:val="FFFFFF" w:themeColor="background1"/>
              </w:rPr>
            </w:pPr>
            <w:r w:rsidRPr="004E4746">
              <w:rPr>
                <w:rFonts w:ascii="Times New Roman" w:hAnsi="Times New Roman" w:cs="Times New Roman"/>
                <w:color w:val="FFFFFF" w:themeColor="background1"/>
              </w:rPr>
              <w:t>Summary of findings/audit observations:</w:t>
            </w:r>
          </w:p>
        </w:tc>
      </w:tr>
      <w:tr w:rsidR="001A5313" w:rsidRPr="004E4746" w:rsidTr="001A5313">
        <w:tc>
          <w:tcPr>
            <w:tcW w:w="1469" w:type="dxa"/>
          </w:tcPr>
          <w:p w:rsidR="00CB5159" w:rsidRPr="004E4746" w:rsidRDefault="00CB5159" w:rsidP="005C02FA">
            <w:pPr>
              <w:autoSpaceDE w:val="0"/>
              <w:autoSpaceDN w:val="0"/>
              <w:adjustRightInd w:val="0"/>
              <w:jc w:val="both"/>
              <w:rPr>
                <w:rFonts w:ascii="Times New Roman" w:hAnsi="Times New Roman" w:cs="Times New Roman"/>
              </w:rPr>
            </w:pPr>
            <w:r w:rsidRPr="004E4746">
              <w:rPr>
                <w:rFonts w:ascii="Times New Roman" w:hAnsi="Times New Roman" w:cs="Times New Roman"/>
              </w:rPr>
              <w:t>IT Security Policies and Staff Awareness</w:t>
            </w:r>
          </w:p>
        </w:tc>
        <w:tc>
          <w:tcPr>
            <w:tcW w:w="8222" w:type="dxa"/>
          </w:tcPr>
          <w:p w:rsidR="00CB5159" w:rsidRPr="004E4746" w:rsidRDefault="00CB5159" w:rsidP="005C02FA">
            <w:pPr>
              <w:autoSpaceDE w:val="0"/>
              <w:autoSpaceDN w:val="0"/>
              <w:adjustRightInd w:val="0"/>
              <w:jc w:val="both"/>
              <w:rPr>
                <w:rFonts w:ascii="Times New Roman" w:hAnsi="Times New Roman" w:cs="Times New Roman"/>
              </w:rPr>
            </w:pPr>
            <w:r w:rsidRPr="004E4746">
              <w:rPr>
                <w:rFonts w:ascii="Times New Roman" w:hAnsi="Times New Roman" w:cs="Times New Roman"/>
              </w:rPr>
              <w:t xml:space="preserve">Other comments provided during meetings is that the IT world in complex, our department has very few resources and its challenging having to keep up with antivirus updates especially for environments where IT infrastructure are used outside client network and a significant amount of old staff complaining about changing passwords making it difficult to enforce sound password controls and update </w:t>
            </w:r>
          </w:p>
        </w:tc>
      </w:tr>
      <w:tr w:rsidR="001A5313" w:rsidRPr="004E4746" w:rsidTr="001A5313">
        <w:tc>
          <w:tcPr>
            <w:tcW w:w="1469" w:type="dxa"/>
          </w:tcPr>
          <w:p w:rsidR="00CB5159" w:rsidRPr="004E4746" w:rsidRDefault="00CB5159" w:rsidP="00CB5159">
            <w:pPr>
              <w:autoSpaceDE w:val="0"/>
              <w:autoSpaceDN w:val="0"/>
              <w:adjustRightInd w:val="0"/>
              <w:jc w:val="both"/>
              <w:rPr>
                <w:rFonts w:ascii="Times New Roman" w:hAnsi="Times New Roman" w:cs="Times New Roman"/>
              </w:rPr>
            </w:pPr>
            <w:r w:rsidRPr="004E4746">
              <w:rPr>
                <w:rFonts w:ascii="Times New Roman" w:hAnsi="Times New Roman" w:cs="Times New Roman"/>
              </w:rPr>
              <w:t>IT Management Controls</w:t>
            </w:r>
          </w:p>
        </w:tc>
        <w:tc>
          <w:tcPr>
            <w:tcW w:w="8222" w:type="dxa"/>
          </w:tcPr>
          <w:p w:rsidR="001B3A1A" w:rsidRPr="004E4746" w:rsidRDefault="00CB5159" w:rsidP="00CB5159">
            <w:pPr>
              <w:autoSpaceDE w:val="0"/>
              <w:autoSpaceDN w:val="0"/>
              <w:adjustRightInd w:val="0"/>
              <w:jc w:val="both"/>
              <w:rPr>
                <w:rFonts w:ascii="Times New Roman" w:hAnsi="Times New Roman" w:cs="Times New Roman"/>
              </w:rPr>
            </w:pPr>
            <w:r w:rsidRPr="004E4746">
              <w:rPr>
                <w:rFonts w:ascii="Times New Roman" w:hAnsi="Times New Roman" w:cs="Times New Roman"/>
              </w:rPr>
              <w:t xml:space="preserve">Common findings here is that much of the work performed by IT </w:t>
            </w:r>
            <w:r w:rsidR="001B3A1A" w:rsidRPr="004E4746">
              <w:rPr>
                <w:rFonts w:ascii="Times New Roman" w:hAnsi="Times New Roman" w:cs="Times New Roman"/>
              </w:rPr>
              <w:t>personnel</w:t>
            </w:r>
            <w:r w:rsidRPr="004E4746">
              <w:rPr>
                <w:rFonts w:ascii="Times New Roman" w:hAnsi="Times New Roman" w:cs="Times New Roman"/>
              </w:rPr>
              <w:t xml:space="preserve"> are not reported during Management meetings. The IT team reports are seen as too technical and trust is given to the IT staff to manage and respond to risks to ensure minimum disruption to work performed on IT systems and infrastructure. We found instances where</w:t>
            </w:r>
            <w:r w:rsidR="001B3A1A" w:rsidRPr="004E4746">
              <w:rPr>
                <w:rFonts w:ascii="Times New Roman" w:hAnsi="Times New Roman" w:cs="Times New Roman"/>
              </w:rPr>
              <w:t>:</w:t>
            </w:r>
          </w:p>
          <w:p w:rsidR="00CB5159" w:rsidRPr="002D3C3B" w:rsidRDefault="00CB5159" w:rsidP="004E4746">
            <w:pPr>
              <w:pStyle w:val="ListParagraph"/>
              <w:numPr>
                <w:ilvl w:val="0"/>
                <w:numId w:val="11"/>
              </w:numPr>
              <w:autoSpaceDE w:val="0"/>
              <w:autoSpaceDN w:val="0"/>
              <w:adjustRightInd w:val="0"/>
              <w:ind w:left="516"/>
              <w:jc w:val="both"/>
              <w:rPr>
                <w:rFonts w:ascii="Times New Roman" w:hAnsi="Times New Roman" w:cs="Times New Roman"/>
              </w:rPr>
            </w:pPr>
            <w:r w:rsidRPr="002D3C3B">
              <w:rPr>
                <w:rFonts w:ascii="Times New Roman" w:hAnsi="Times New Roman" w:cs="Times New Roman"/>
              </w:rPr>
              <w:t xml:space="preserve">IT staff are able to identify from system/program logs </w:t>
            </w:r>
            <w:r w:rsidR="001B3A1A" w:rsidRPr="002D3C3B">
              <w:rPr>
                <w:rFonts w:ascii="Times New Roman" w:hAnsi="Times New Roman" w:cs="Times New Roman"/>
              </w:rPr>
              <w:t>attempts by outside IP addresses to access clients email information (from Russia, Belgium) but are not included in reports to management</w:t>
            </w:r>
          </w:p>
          <w:p w:rsidR="001B3A1A" w:rsidRPr="002D3C3B" w:rsidRDefault="001B3A1A" w:rsidP="004E4746">
            <w:pPr>
              <w:pStyle w:val="ListParagraph"/>
              <w:numPr>
                <w:ilvl w:val="0"/>
                <w:numId w:val="11"/>
              </w:numPr>
              <w:autoSpaceDE w:val="0"/>
              <w:autoSpaceDN w:val="0"/>
              <w:adjustRightInd w:val="0"/>
              <w:ind w:left="516"/>
              <w:jc w:val="both"/>
              <w:rPr>
                <w:rFonts w:ascii="Times New Roman" w:hAnsi="Times New Roman" w:cs="Times New Roman"/>
              </w:rPr>
            </w:pPr>
            <w:r w:rsidRPr="002D3C3B">
              <w:rPr>
                <w:rFonts w:ascii="Times New Roman" w:hAnsi="Times New Roman" w:cs="Times New Roman"/>
              </w:rPr>
              <w:t>Basic reports on users working after hours (after hour logs) are not provided</w:t>
            </w:r>
          </w:p>
          <w:p w:rsidR="001B3A1A" w:rsidRPr="004E4746" w:rsidRDefault="001B3A1A" w:rsidP="004E4746">
            <w:pPr>
              <w:pStyle w:val="ListParagraph"/>
              <w:numPr>
                <w:ilvl w:val="0"/>
                <w:numId w:val="11"/>
              </w:numPr>
              <w:autoSpaceDE w:val="0"/>
              <w:autoSpaceDN w:val="0"/>
              <w:adjustRightInd w:val="0"/>
              <w:ind w:left="516"/>
              <w:jc w:val="both"/>
              <w:rPr>
                <w:rFonts w:ascii="Times New Roman" w:hAnsi="Times New Roman" w:cs="Times New Roman"/>
              </w:rPr>
            </w:pPr>
            <w:r w:rsidRPr="002D3C3B">
              <w:rPr>
                <w:rFonts w:ascii="Times New Roman" w:hAnsi="Times New Roman" w:cs="Times New Roman"/>
              </w:rPr>
              <w:t>Quick fixes conducted during the month/quarter are not reported in totality but summarized for management’s awareness</w:t>
            </w:r>
          </w:p>
        </w:tc>
      </w:tr>
      <w:tr w:rsidR="001A5313" w:rsidRPr="004E4746" w:rsidTr="001A5313">
        <w:tc>
          <w:tcPr>
            <w:tcW w:w="1469" w:type="dxa"/>
          </w:tcPr>
          <w:p w:rsidR="00CB5159" w:rsidRPr="004E4746" w:rsidRDefault="001B3A1A" w:rsidP="001B3A1A">
            <w:pPr>
              <w:autoSpaceDE w:val="0"/>
              <w:autoSpaceDN w:val="0"/>
              <w:adjustRightInd w:val="0"/>
              <w:jc w:val="both"/>
              <w:rPr>
                <w:rFonts w:ascii="Times New Roman" w:hAnsi="Times New Roman" w:cs="Times New Roman"/>
              </w:rPr>
            </w:pPr>
            <w:r w:rsidRPr="004E4746">
              <w:rPr>
                <w:rFonts w:ascii="Times New Roman" w:hAnsi="Times New Roman" w:cs="Times New Roman"/>
              </w:rPr>
              <w:t xml:space="preserve">Network Control, </w:t>
            </w:r>
            <w:r w:rsidR="00CB5159" w:rsidRPr="004E4746">
              <w:rPr>
                <w:rFonts w:ascii="Times New Roman" w:hAnsi="Times New Roman" w:cs="Times New Roman"/>
              </w:rPr>
              <w:t>Back Up Capabilities</w:t>
            </w:r>
            <w:r w:rsidRPr="004E4746">
              <w:rPr>
                <w:rFonts w:ascii="Times New Roman" w:hAnsi="Times New Roman" w:cs="Times New Roman"/>
              </w:rPr>
              <w:t xml:space="preserve"> </w:t>
            </w:r>
          </w:p>
        </w:tc>
        <w:tc>
          <w:tcPr>
            <w:tcW w:w="8222" w:type="dxa"/>
          </w:tcPr>
          <w:p w:rsidR="00CB5159" w:rsidRPr="004E4746" w:rsidRDefault="001B3A1A" w:rsidP="001B3A1A">
            <w:pPr>
              <w:autoSpaceDE w:val="0"/>
              <w:autoSpaceDN w:val="0"/>
              <w:adjustRightInd w:val="0"/>
              <w:jc w:val="both"/>
              <w:rPr>
                <w:rFonts w:ascii="Times New Roman" w:hAnsi="Times New Roman" w:cs="Times New Roman"/>
              </w:rPr>
            </w:pPr>
            <w:r w:rsidRPr="004E4746">
              <w:rPr>
                <w:rFonts w:ascii="Times New Roman" w:hAnsi="Times New Roman" w:cs="Times New Roman"/>
              </w:rPr>
              <w:t>When reviewing/confirming (ongoing audit as of this month) user access rights into one of application systems used by one of our clients we found that the stated number of users mentioned during our interview was different from the actual user list on the system</w:t>
            </w:r>
            <w:r w:rsidR="004E4746" w:rsidRPr="004E4746">
              <w:rPr>
                <w:rFonts w:ascii="Times New Roman" w:hAnsi="Times New Roman" w:cs="Times New Roman"/>
              </w:rPr>
              <w:t>.</w:t>
            </w:r>
            <w:r w:rsidRPr="004E4746">
              <w:rPr>
                <w:rFonts w:ascii="Times New Roman" w:hAnsi="Times New Roman" w:cs="Times New Roman"/>
              </w:rPr>
              <w:t xml:space="preserve"> Further enquiries revealed that they had to reinstall the application last year </w:t>
            </w:r>
            <w:r w:rsidR="00CB5159" w:rsidRPr="004E4746">
              <w:rPr>
                <w:rFonts w:ascii="Times New Roman" w:hAnsi="Times New Roman" w:cs="Times New Roman"/>
              </w:rPr>
              <w:t xml:space="preserve">because of a </w:t>
            </w:r>
            <w:proofErr w:type="spellStart"/>
            <w:r w:rsidR="00CB5159" w:rsidRPr="004E4746">
              <w:rPr>
                <w:rFonts w:ascii="Times New Roman" w:hAnsi="Times New Roman" w:cs="Times New Roman"/>
              </w:rPr>
              <w:t>Ramsware</w:t>
            </w:r>
            <w:proofErr w:type="spellEnd"/>
            <w:r w:rsidR="00CB5159" w:rsidRPr="004E4746">
              <w:rPr>
                <w:rFonts w:ascii="Times New Roman" w:hAnsi="Times New Roman" w:cs="Times New Roman"/>
              </w:rPr>
              <w:t xml:space="preserve"> </w:t>
            </w:r>
            <w:r w:rsidRPr="004E4746">
              <w:rPr>
                <w:rFonts w:ascii="Times New Roman" w:hAnsi="Times New Roman" w:cs="Times New Roman"/>
              </w:rPr>
              <w:t xml:space="preserve">that caused it to fail/crash. It was during this process that old permissions were brought in but the application itself is only available on the machines of the users mentioned. </w:t>
            </w:r>
          </w:p>
        </w:tc>
      </w:tr>
      <w:tr w:rsidR="001A5313" w:rsidRPr="004E4746" w:rsidTr="001A5313">
        <w:tc>
          <w:tcPr>
            <w:tcW w:w="1469" w:type="dxa"/>
          </w:tcPr>
          <w:p w:rsidR="00CB5159" w:rsidRPr="004E4746" w:rsidRDefault="001B3A1A" w:rsidP="005C02FA">
            <w:pPr>
              <w:autoSpaceDE w:val="0"/>
              <w:autoSpaceDN w:val="0"/>
              <w:adjustRightInd w:val="0"/>
              <w:jc w:val="both"/>
              <w:rPr>
                <w:rFonts w:ascii="Times New Roman" w:hAnsi="Times New Roman" w:cs="Times New Roman"/>
              </w:rPr>
            </w:pPr>
            <w:r w:rsidRPr="004E4746">
              <w:rPr>
                <w:rFonts w:ascii="Times New Roman" w:hAnsi="Times New Roman" w:cs="Times New Roman"/>
              </w:rPr>
              <w:t>IT Management Controls</w:t>
            </w:r>
          </w:p>
        </w:tc>
        <w:tc>
          <w:tcPr>
            <w:tcW w:w="8222" w:type="dxa"/>
          </w:tcPr>
          <w:p w:rsidR="00CB5159" w:rsidRPr="004E4746" w:rsidRDefault="00CB5159" w:rsidP="004E4746">
            <w:pPr>
              <w:autoSpaceDE w:val="0"/>
              <w:autoSpaceDN w:val="0"/>
              <w:adjustRightInd w:val="0"/>
              <w:jc w:val="both"/>
              <w:rPr>
                <w:rFonts w:ascii="Times New Roman" w:hAnsi="Times New Roman" w:cs="Times New Roman"/>
              </w:rPr>
            </w:pPr>
            <w:r w:rsidRPr="004E4746">
              <w:rPr>
                <w:rFonts w:ascii="Times New Roman" w:hAnsi="Times New Roman" w:cs="Times New Roman"/>
              </w:rPr>
              <w:t>The lack of system documentation and sole access by the developer to an e-voucher system used in one of our government projects impacted the ability of our client to compile financial statements when the developer passed away.</w:t>
            </w:r>
            <w:r w:rsidR="004E4746" w:rsidRPr="004E4746">
              <w:rPr>
                <w:rFonts w:ascii="Times New Roman" w:hAnsi="Times New Roman" w:cs="Times New Roman"/>
              </w:rPr>
              <w:t xml:space="preserve"> </w:t>
            </w:r>
          </w:p>
        </w:tc>
      </w:tr>
      <w:tr w:rsidR="001A5313" w:rsidRPr="004E4746" w:rsidTr="001A5313">
        <w:tc>
          <w:tcPr>
            <w:tcW w:w="1469" w:type="dxa"/>
          </w:tcPr>
          <w:p w:rsidR="00CB5159" w:rsidRPr="004E4746" w:rsidRDefault="00CB5159" w:rsidP="005C02FA">
            <w:pPr>
              <w:autoSpaceDE w:val="0"/>
              <w:autoSpaceDN w:val="0"/>
              <w:adjustRightInd w:val="0"/>
              <w:jc w:val="both"/>
              <w:rPr>
                <w:rFonts w:ascii="Times New Roman" w:hAnsi="Times New Roman" w:cs="Times New Roman"/>
              </w:rPr>
            </w:pPr>
            <w:r w:rsidRPr="004E4746">
              <w:rPr>
                <w:rFonts w:ascii="Times New Roman" w:hAnsi="Times New Roman" w:cs="Times New Roman"/>
              </w:rPr>
              <w:t>Access Control</w:t>
            </w:r>
          </w:p>
        </w:tc>
        <w:tc>
          <w:tcPr>
            <w:tcW w:w="8222" w:type="dxa"/>
          </w:tcPr>
          <w:p w:rsidR="00CB5159" w:rsidRPr="004E4746" w:rsidRDefault="00CB5159" w:rsidP="004E4746">
            <w:pPr>
              <w:autoSpaceDE w:val="0"/>
              <w:autoSpaceDN w:val="0"/>
              <w:adjustRightInd w:val="0"/>
              <w:jc w:val="both"/>
              <w:rPr>
                <w:rFonts w:ascii="Times New Roman" w:hAnsi="Times New Roman" w:cs="Times New Roman"/>
              </w:rPr>
            </w:pPr>
            <w:r w:rsidRPr="004E4746">
              <w:rPr>
                <w:rFonts w:ascii="Times New Roman" w:hAnsi="Times New Roman" w:cs="Times New Roman"/>
              </w:rPr>
              <w:t>Access to EFT files for whole of government payroll payments was available to both IT and Payroll staff. Discussions with MoF about the ramifications of such security access resulted in MoF revising permissions to the file allowing only senior payrol</w:t>
            </w:r>
            <w:r w:rsidR="004E4746" w:rsidRPr="004E4746">
              <w:rPr>
                <w:rFonts w:ascii="Times New Roman" w:hAnsi="Times New Roman" w:cs="Times New Roman"/>
              </w:rPr>
              <w:t>l staff to access the EFT folder</w:t>
            </w:r>
          </w:p>
        </w:tc>
      </w:tr>
      <w:tr w:rsidR="001A5313" w:rsidRPr="004E4746" w:rsidTr="001A5313">
        <w:tc>
          <w:tcPr>
            <w:tcW w:w="1469" w:type="dxa"/>
          </w:tcPr>
          <w:p w:rsidR="001B3A1A" w:rsidRPr="004E4746" w:rsidRDefault="001B3A1A" w:rsidP="005C02FA">
            <w:pPr>
              <w:autoSpaceDE w:val="0"/>
              <w:autoSpaceDN w:val="0"/>
              <w:adjustRightInd w:val="0"/>
              <w:jc w:val="both"/>
              <w:rPr>
                <w:rFonts w:ascii="Times New Roman" w:hAnsi="Times New Roman" w:cs="Times New Roman"/>
              </w:rPr>
            </w:pPr>
            <w:r w:rsidRPr="004E4746">
              <w:rPr>
                <w:rFonts w:ascii="Times New Roman" w:hAnsi="Times New Roman" w:cs="Times New Roman"/>
              </w:rPr>
              <w:t>Network Security</w:t>
            </w:r>
          </w:p>
        </w:tc>
        <w:tc>
          <w:tcPr>
            <w:tcW w:w="8222" w:type="dxa"/>
          </w:tcPr>
          <w:p w:rsidR="001B3A1A" w:rsidRPr="004E4746" w:rsidRDefault="001B3A1A" w:rsidP="00CB5159">
            <w:pPr>
              <w:autoSpaceDE w:val="0"/>
              <w:autoSpaceDN w:val="0"/>
              <w:adjustRightInd w:val="0"/>
              <w:jc w:val="both"/>
              <w:rPr>
                <w:rFonts w:ascii="Times New Roman" w:hAnsi="Times New Roman" w:cs="Times New Roman"/>
              </w:rPr>
            </w:pPr>
            <w:r w:rsidRPr="004E4746">
              <w:rPr>
                <w:rFonts w:ascii="Times New Roman" w:hAnsi="Times New Roman" w:cs="Times New Roman"/>
              </w:rPr>
              <w:t>The common issues using DumpSec:</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Excessive administrators on the system</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Active generic user accounts</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Passwords set to never expire</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Passwords not forced to be changed</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Terminated staff still active on the system</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Logs and audit trails deactivated</w:t>
            </w:r>
          </w:p>
          <w:p w:rsidR="001A5313" w:rsidRPr="004E4746" w:rsidRDefault="001A5313" w:rsidP="001A5313">
            <w:pPr>
              <w:pStyle w:val="ListParagraph"/>
              <w:numPr>
                <w:ilvl w:val="0"/>
                <w:numId w:val="12"/>
              </w:numPr>
              <w:autoSpaceDE w:val="0"/>
              <w:autoSpaceDN w:val="0"/>
              <w:adjustRightInd w:val="0"/>
              <w:jc w:val="both"/>
              <w:rPr>
                <w:rFonts w:ascii="Times New Roman" w:hAnsi="Times New Roman" w:cs="Times New Roman"/>
              </w:rPr>
            </w:pPr>
            <w:r w:rsidRPr="004E4746">
              <w:rPr>
                <w:rFonts w:ascii="Times New Roman" w:hAnsi="Times New Roman" w:cs="Times New Roman"/>
              </w:rPr>
              <w:t xml:space="preserve">Blank </w:t>
            </w:r>
            <w:proofErr w:type="spellStart"/>
            <w:r w:rsidRPr="004E4746">
              <w:rPr>
                <w:rFonts w:ascii="Times New Roman" w:hAnsi="Times New Roman" w:cs="Times New Roman"/>
              </w:rPr>
              <w:t>userid</w:t>
            </w:r>
            <w:proofErr w:type="spellEnd"/>
            <w:r w:rsidRPr="004E4746">
              <w:rPr>
                <w:rFonts w:ascii="Times New Roman" w:hAnsi="Times New Roman" w:cs="Times New Roman"/>
              </w:rPr>
              <w:t xml:space="preserve"> defined to the network, </w:t>
            </w:r>
            <w:proofErr w:type="spellStart"/>
            <w:r w:rsidRPr="004E4746">
              <w:rPr>
                <w:rFonts w:ascii="Times New Roman" w:hAnsi="Times New Roman" w:cs="Times New Roman"/>
              </w:rPr>
              <w:t>etc</w:t>
            </w:r>
            <w:proofErr w:type="spellEnd"/>
          </w:p>
        </w:tc>
      </w:tr>
    </w:tbl>
    <w:p w:rsidR="004E4746" w:rsidRDefault="004E4746" w:rsidP="005C02FA">
      <w:pPr>
        <w:autoSpaceDE w:val="0"/>
        <w:autoSpaceDN w:val="0"/>
        <w:adjustRightInd w:val="0"/>
        <w:jc w:val="both"/>
        <w:rPr>
          <w:rFonts w:ascii="Times New Roman" w:hAnsi="Times New Roman" w:cs="Times New Roman"/>
          <w:color w:val="00B050"/>
          <w:sz w:val="24"/>
          <w:szCs w:val="24"/>
        </w:rPr>
      </w:pPr>
    </w:p>
    <w:p w:rsidR="004E4746" w:rsidRDefault="004E4746">
      <w:pPr>
        <w:rPr>
          <w:rFonts w:ascii="Times New Roman" w:hAnsi="Times New Roman" w:cs="Times New Roman"/>
          <w:color w:val="00B050"/>
          <w:sz w:val="24"/>
          <w:szCs w:val="24"/>
        </w:rPr>
      </w:pPr>
      <w:r>
        <w:rPr>
          <w:rFonts w:ascii="Times New Roman" w:hAnsi="Times New Roman" w:cs="Times New Roman"/>
          <w:color w:val="00B050"/>
          <w:sz w:val="24"/>
          <w:szCs w:val="24"/>
        </w:rPr>
        <w:br w:type="page"/>
      </w:r>
    </w:p>
    <w:p w:rsidR="003C44DD" w:rsidRPr="003C44DD" w:rsidRDefault="004E4746" w:rsidP="003C44DD">
      <w:pP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CHALLENGES</w:t>
      </w:r>
    </w:p>
    <w:p w:rsidR="005C02FA" w:rsidRPr="005C02FA" w:rsidRDefault="005C02FA" w:rsidP="0082601F">
      <w:pPr>
        <w:autoSpaceDE w:val="0"/>
        <w:autoSpaceDN w:val="0"/>
        <w:adjustRightInd w:val="0"/>
        <w:spacing w:after="0"/>
        <w:jc w:val="both"/>
        <w:rPr>
          <w:rFonts w:ascii="Times New Roman" w:hAnsi="Times New Roman" w:cs="Times New Roman"/>
          <w:b/>
          <w:sz w:val="24"/>
          <w:szCs w:val="24"/>
        </w:rPr>
      </w:pPr>
      <w:r w:rsidRPr="005C02FA">
        <w:rPr>
          <w:rFonts w:ascii="Times New Roman" w:hAnsi="Times New Roman" w:cs="Times New Roman"/>
          <w:b/>
          <w:sz w:val="24"/>
          <w:szCs w:val="24"/>
        </w:rPr>
        <w:t>IT auditing is challenging:</w:t>
      </w:r>
    </w:p>
    <w:p w:rsidR="00237C9C" w:rsidRDefault="00DE393A" w:rsidP="005C02FA">
      <w:pPr>
        <w:autoSpaceDE w:val="0"/>
        <w:autoSpaceDN w:val="0"/>
        <w:adjustRightInd w:val="0"/>
        <w:jc w:val="both"/>
        <w:rPr>
          <w:rFonts w:ascii="Times New Roman" w:hAnsi="Times New Roman" w:cs="Times New Roman"/>
          <w:sz w:val="24"/>
          <w:szCs w:val="24"/>
        </w:rPr>
      </w:pPr>
      <w:r w:rsidRPr="005C02FA">
        <w:rPr>
          <w:rFonts w:ascii="Times New Roman" w:hAnsi="Times New Roman" w:cs="Times New Roman"/>
          <w:sz w:val="24"/>
          <w:szCs w:val="24"/>
        </w:rPr>
        <w:t xml:space="preserve">IT Audit and auditing IT Systems is not easy and requires a good understanding of IT and IS controls. </w:t>
      </w:r>
      <w:r w:rsidR="00237C9C">
        <w:rPr>
          <w:rFonts w:ascii="Times New Roman" w:hAnsi="Times New Roman" w:cs="Times New Roman"/>
          <w:sz w:val="24"/>
          <w:szCs w:val="24"/>
        </w:rPr>
        <w:t xml:space="preserve">Auditors not only have to be clear on the scope of the audit but </w:t>
      </w:r>
      <w:r w:rsidR="0075200B">
        <w:rPr>
          <w:rFonts w:ascii="Times New Roman" w:hAnsi="Times New Roman" w:cs="Times New Roman"/>
          <w:sz w:val="24"/>
          <w:szCs w:val="24"/>
        </w:rPr>
        <w:t>need to be</w:t>
      </w:r>
      <w:r w:rsidR="00237C9C">
        <w:rPr>
          <w:rFonts w:ascii="Times New Roman" w:hAnsi="Times New Roman" w:cs="Times New Roman"/>
          <w:sz w:val="24"/>
          <w:szCs w:val="24"/>
        </w:rPr>
        <w:t xml:space="preserve"> competent in areas discussed. </w:t>
      </w:r>
      <w:r w:rsidR="0082601F">
        <w:rPr>
          <w:rFonts w:ascii="Times New Roman" w:hAnsi="Times New Roman" w:cs="Times New Roman"/>
          <w:sz w:val="24"/>
          <w:szCs w:val="24"/>
        </w:rPr>
        <w:t>They</w:t>
      </w:r>
      <w:r w:rsidR="0075200B">
        <w:rPr>
          <w:rFonts w:ascii="Times New Roman" w:hAnsi="Times New Roman" w:cs="Times New Roman"/>
          <w:sz w:val="24"/>
          <w:szCs w:val="24"/>
        </w:rPr>
        <w:t xml:space="preserve"> also need to be trained on how it uses, stores and reports on evidence collected during its reviews such as</w:t>
      </w:r>
      <w:r w:rsidR="00237C9C">
        <w:rPr>
          <w:rFonts w:ascii="Times New Roman" w:hAnsi="Times New Roman" w:cs="Times New Roman"/>
          <w:sz w:val="24"/>
          <w:szCs w:val="24"/>
        </w:rPr>
        <w:t xml:space="preserve"> network diagrams</w:t>
      </w:r>
      <w:r w:rsidR="002C2816">
        <w:rPr>
          <w:rFonts w:ascii="Times New Roman" w:hAnsi="Times New Roman" w:cs="Times New Roman"/>
          <w:sz w:val="24"/>
          <w:szCs w:val="24"/>
        </w:rPr>
        <w:t>, dataflow diagrams, database schemas, contract agreements</w:t>
      </w:r>
      <w:r w:rsidR="0075200B">
        <w:rPr>
          <w:rFonts w:ascii="Times New Roman" w:hAnsi="Times New Roman" w:cs="Times New Roman"/>
          <w:sz w:val="24"/>
          <w:szCs w:val="24"/>
        </w:rPr>
        <w:t>, network security settings</w:t>
      </w:r>
      <w:r w:rsidR="00237C9C">
        <w:rPr>
          <w:rFonts w:ascii="Times New Roman" w:hAnsi="Times New Roman" w:cs="Times New Roman"/>
          <w:sz w:val="24"/>
          <w:szCs w:val="24"/>
        </w:rPr>
        <w:t xml:space="preserve"> and system documentation. </w:t>
      </w:r>
    </w:p>
    <w:p w:rsidR="005C02FA" w:rsidRPr="005C02FA" w:rsidRDefault="005C02FA" w:rsidP="0082601F">
      <w:pPr>
        <w:autoSpaceDE w:val="0"/>
        <w:autoSpaceDN w:val="0"/>
        <w:adjustRightInd w:val="0"/>
        <w:spacing w:after="0"/>
        <w:jc w:val="both"/>
        <w:rPr>
          <w:rFonts w:ascii="Times New Roman" w:hAnsi="Times New Roman" w:cs="Times New Roman"/>
          <w:b/>
          <w:sz w:val="24"/>
          <w:szCs w:val="24"/>
        </w:rPr>
      </w:pPr>
      <w:r w:rsidRPr="005C02FA">
        <w:rPr>
          <w:rFonts w:ascii="Times New Roman" w:hAnsi="Times New Roman" w:cs="Times New Roman"/>
          <w:b/>
          <w:sz w:val="24"/>
          <w:szCs w:val="24"/>
        </w:rPr>
        <w:t>Scope creep and importance of audit planning:</w:t>
      </w:r>
    </w:p>
    <w:p w:rsidR="0000531F" w:rsidRDefault="004E4746"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Our</w:t>
      </w:r>
      <w:r w:rsidRPr="005C02FA">
        <w:rPr>
          <w:rFonts w:ascii="Times New Roman" w:hAnsi="Times New Roman" w:cs="Times New Roman"/>
          <w:sz w:val="24"/>
          <w:szCs w:val="24"/>
        </w:rPr>
        <w:t xml:space="preserve"> visits and discussions with clients </w:t>
      </w:r>
      <w:r>
        <w:rPr>
          <w:rFonts w:ascii="Times New Roman" w:hAnsi="Times New Roman" w:cs="Times New Roman"/>
          <w:sz w:val="24"/>
          <w:szCs w:val="24"/>
        </w:rPr>
        <w:t xml:space="preserve">IT personnel are always </w:t>
      </w:r>
      <w:r w:rsidRPr="005C02FA">
        <w:rPr>
          <w:rFonts w:ascii="Times New Roman" w:hAnsi="Times New Roman" w:cs="Times New Roman"/>
          <w:sz w:val="24"/>
          <w:szCs w:val="24"/>
        </w:rPr>
        <w:t>educational</w:t>
      </w:r>
      <w:r>
        <w:rPr>
          <w:rFonts w:ascii="Times New Roman" w:hAnsi="Times New Roman" w:cs="Times New Roman"/>
          <w:sz w:val="24"/>
          <w:szCs w:val="24"/>
        </w:rPr>
        <w:t xml:space="preserve"> as there is always something new </w:t>
      </w:r>
      <w:r w:rsidR="0000531F">
        <w:rPr>
          <w:rFonts w:ascii="Times New Roman" w:hAnsi="Times New Roman" w:cs="Times New Roman"/>
          <w:sz w:val="24"/>
          <w:szCs w:val="24"/>
        </w:rPr>
        <w:t xml:space="preserve">to document and assess </w:t>
      </w:r>
      <w:r>
        <w:rPr>
          <w:rFonts w:ascii="Times New Roman" w:hAnsi="Times New Roman" w:cs="Times New Roman"/>
          <w:sz w:val="24"/>
          <w:szCs w:val="24"/>
        </w:rPr>
        <w:t>(a new program, software, business need, IT infrastructure, approach and so forth)</w:t>
      </w:r>
      <w:r w:rsidRPr="005C02FA">
        <w:rPr>
          <w:rFonts w:ascii="Times New Roman" w:hAnsi="Times New Roman" w:cs="Times New Roman"/>
          <w:sz w:val="24"/>
          <w:szCs w:val="24"/>
        </w:rPr>
        <w:t>. The experience and technical knowledge across our public sector varie</w:t>
      </w:r>
      <w:r>
        <w:rPr>
          <w:rFonts w:ascii="Times New Roman" w:hAnsi="Times New Roman" w:cs="Times New Roman"/>
          <w:sz w:val="24"/>
          <w:szCs w:val="24"/>
        </w:rPr>
        <w:t>s</w:t>
      </w:r>
      <w:r w:rsidRPr="005C02FA">
        <w:rPr>
          <w:rFonts w:ascii="Times New Roman" w:hAnsi="Times New Roman" w:cs="Times New Roman"/>
          <w:sz w:val="24"/>
          <w:szCs w:val="24"/>
        </w:rPr>
        <w:t xml:space="preserve"> and we quickly saw an opportunity to benchmark our weaker clients against our more matured clients. </w:t>
      </w:r>
    </w:p>
    <w:p w:rsidR="0000531F" w:rsidRDefault="0090100D" w:rsidP="00EE026A">
      <w:pPr>
        <w:autoSpaceDE w:val="0"/>
        <w:autoSpaceDN w:val="0"/>
        <w:adjustRightInd w:val="0"/>
        <w:jc w:val="both"/>
        <w:rPr>
          <w:rFonts w:ascii="Times New Roman" w:hAnsi="Times New Roman" w:cs="Times New Roman"/>
          <w:sz w:val="24"/>
          <w:szCs w:val="24"/>
        </w:rPr>
      </w:pPr>
      <w:bookmarkStart w:id="13" w:name="_Toc3986201"/>
      <w:r>
        <w:rPr>
          <w:rFonts w:ascii="Times New Roman" w:hAnsi="Times New Roman" w:cs="Times New Roman"/>
          <w:sz w:val="24"/>
          <w:szCs w:val="24"/>
        </w:rPr>
        <w:t xml:space="preserve">The IT Auditors </w:t>
      </w:r>
      <w:r w:rsidR="00681031">
        <w:rPr>
          <w:rFonts w:ascii="Times New Roman" w:hAnsi="Times New Roman" w:cs="Times New Roman"/>
          <w:sz w:val="24"/>
          <w:szCs w:val="24"/>
        </w:rPr>
        <w:t xml:space="preserve">can </w:t>
      </w:r>
      <w:r w:rsidR="0000531F">
        <w:rPr>
          <w:rFonts w:ascii="Times New Roman" w:hAnsi="Times New Roman" w:cs="Times New Roman"/>
          <w:sz w:val="24"/>
          <w:szCs w:val="24"/>
        </w:rPr>
        <w:t xml:space="preserve">also </w:t>
      </w:r>
      <w:r w:rsidR="00681031">
        <w:rPr>
          <w:rFonts w:ascii="Times New Roman" w:hAnsi="Times New Roman" w:cs="Times New Roman"/>
          <w:sz w:val="24"/>
          <w:szCs w:val="24"/>
        </w:rPr>
        <w:t>assist in identifying</w:t>
      </w:r>
      <w:r>
        <w:rPr>
          <w:rFonts w:ascii="Times New Roman" w:hAnsi="Times New Roman" w:cs="Times New Roman"/>
          <w:sz w:val="24"/>
          <w:szCs w:val="24"/>
        </w:rPr>
        <w:t xml:space="preserve"> control weaknesses that </w:t>
      </w:r>
      <w:r w:rsidR="00681031">
        <w:rPr>
          <w:rFonts w:ascii="Times New Roman" w:hAnsi="Times New Roman" w:cs="Times New Roman"/>
          <w:sz w:val="24"/>
          <w:szCs w:val="24"/>
        </w:rPr>
        <w:t>create</w:t>
      </w:r>
      <w:r>
        <w:rPr>
          <w:rFonts w:ascii="Times New Roman" w:hAnsi="Times New Roman" w:cs="Times New Roman"/>
          <w:sz w:val="24"/>
          <w:szCs w:val="24"/>
        </w:rPr>
        <w:t xml:space="preserve"> opportunities for fraud and error. </w:t>
      </w:r>
      <w:r w:rsidR="00681031">
        <w:rPr>
          <w:rFonts w:ascii="Times New Roman" w:hAnsi="Times New Roman" w:cs="Times New Roman"/>
          <w:sz w:val="24"/>
          <w:szCs w:val="24"/>
        </w:rPr>
        <w:t xml:space="preserve">These weaknesses can be a result of poorly managed and controlled IT general controls or improper application control settings applied. Based on this assessment, IT Auditors could contribute to improved efficiency and quality audits by reducing </w:t>
      </w:r>
      <w:r>
        <w:rPr>
          <w:rFonts w:ascii="Times New Roman" w:hAnsi="Times New Roman" w:cs="Times New Roman"/>
          <w:sz w:val="24"/>
          <w:szCs w:val="24"/>
        </w:rPr>
        <w:t>the amount of manual control testing in an attestation engagement</w:t>
      </w:r>
      <w:r w:rsidR="005320FE">
        <w:rPr>
          <w:rFonts w:ascii="Times New Roman" w:hAnsi="Times New Roman" w:cs="Times New Roman"/>
          <w:sz w:val="24"/>
          <w:szCs w:val="24"/>
        </w:rPr>
        <w:t>, completing</w:t>
      </w:r>
      <w:r>
        <w:rPr>
          <w:rFonts w:ascii="Times New Roman" w:hAnsi="Times New Roman" w:cs="Times New Roman"/>
          <w:sz w:val="24"/>
          <w:szCs w:val="24"/>
        </w:rPr>
        <w:t xml:space="preserve"> full tests of information</w:t>
      </w:r>
      <w:r w:rsidR="005320FE">
        <w:rPr>
          <w:rFonts w:ascii="Times New Roman" w:hAnsi="Times New Roman" w:cs="Times New Roman"/>
          <w:sz w:val="24"/>
          <w:szCs w:val="24"/>
        </w:rPr>
        <w:t xml:space="preserve"> rather than sample testing and</w:t>
      </w:r>
      <w:r>
        <w:rPr>
          <w:rFonts w:ascii="Times New Roman" w:hAnsi="Times New Roman" w:cs="Times New Roman"/>
          <w:sz w:val="24"/>
          <w:szCs w:val="24"/>
        </w:rPr>
        <w:t xml:space="preserve"> identify appropriate sample for investigation.</w:t>
      </w:r>
    </w:p>
    <w:p w:rsidR="0090100D" w:rsidRDefault="0000531F"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However, given the various areas mentioned above and time and budget constraints there is always a challenge with execution and often times our ITA team encounters scope creep and delays in providing support work. </w:t>
      </w:r>
    </w:p>
    <w:p w:rsidR="005C02FA" w:rsidRPr="005C02FA" w:rsidRDefault="005C02FA" w:rsidP="0082601F">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Practice and Theory</w:t>
      </w:r>
      <w:r w:rsidRPr="005C02FA">
        <w:rPr>
          <w:rFonts w:ascii="Times New Roman" w:hAnsi="Times New Roman" w:cs="Times New Roman"/>
          <w:b/>
          <w:sz w:val="24"/>
          <w:szCs w:val="24"/>
        </w:rPr>
        <w:t>:</w:t>
      </w:r>
    </w:p>
    <w:p w:rsidR="0075200B" w:rsidRDefault="005C02FA" w:rsidP="005E048F">
      <w:pPr>
        <w:autoSpaceDE w:val="0"/>
        <w:autoSpaceDN w:val="0"/>
        <w:adjustRightInd w:val="0"/>
        <w:jc w:val="both"/>
        <w:rPr>
          <w:rFonts w:ascii="Times New Roman" w:hAnsi="Times New Roman" w:cs="Times New Roman"/>
          <w:sz w:val="24"/>
          <w:szCs w:val="24"/>
        </w:rPr>
      </w:pPr>
      <w:r w:rsidRPr="005C02FA">
        <w:rPr>
          <w:rFonts w:ascii="Times New Roman" w:hAnsi="Times New Roman" w:cs="Times New Roman"/>
          <w:sz w:val="24"/>
          <w:szCs w:val="24"/>
        </w:rPr>
        <w:t xml:space="preserve">It is not easy to </w:t>
      </w:r>
      <w:r w:rsidR="0084641A">
        <w:rPr>
          <w:rFonts w:ascii="Times New Roman" w:hAnsi="Times New Roman" w:cs="Times New Roman"/>
          <w:sz w:val="24"/>
          <w:szCs w:val="24"/>
        </w:rPr>
        <w:t>apply theory and/or put ISSAI requirements into practice</w:t>
      </w:r>
      <w:r w:rsidRPr="005C02FA">
        <w:rPr>
          <w:rFonts w:ascii="Times New Roman" w:hAnsi="Times New Roman" w:cs="Times New Roman"/>
          <w:sz w:val="24"/>
          <w:szCs w:val="24"/>
        </w:rPr>
        <w:t>.</w:t>
      </w:r>
      <w:r w:rsidR="008317A5">
        <w:rPr>
          <w:rFonts w:ascii="Times New Roman" w:hAnsi="Times New Roman" w:cs="Times New Roman"/>
          <w:sz w:val="24"/>
          <w:szCs w:val="24"/>
        </w:rPr>
        <w:t xml:space="preserve"> There is no one size fit all although </w:t>
      </w:r>
      <w:r w:rsidR="0075200B">
        <w:rPr>
          <w:rFonts w:ascii="Times New Roman" w:hAnsi="Times New Roman" w:cs="Times New Roman"/>
          <w:sz w:val="24"/>
          <w:szCs w:val="24"/>
        </w:rPr>
        <w:t>we acknowledge that there</w:t>
      </w:r>
      <w:r w:rsidR="008317A5">
        <w:rPr>
          <w:rFonts w:ascii="Times New Roman" w:hAnsi="Times New Roman" w:cs="Times New Roman"/>
          <w:sz w:val="24"/>
          <w:szCs w:val="24"/>
        </w:rPr>
        <w:t xml:space="preserve"> are fundamental concepts that should be embedded into </w:t>
      </w:r>
      <w:r w:rsidR="0075200B">
        <w:rPr>
          <w:rFonts w:ascii="Times New Roman" w:hAnsi="Times New Roman" w:cs="Times New Roman"/>
          <w:sz w:val="24"/>
          <w:szCs w:val="24"/>
        </w:rPr>
        <w:t xml:space="preserve">any </w:t>
      </w:r>
      <w:r w:rsidR="008317A5">
        <w:rPr>
          <w:rFonts w:ascii="Times New Roman" w:hAnsi="Times New Roman" w:cs="Times New Roman"/>
          <w:sz w:val="24"/>
          <w:szCs w:val="24"/>
        </w:rPr>
        <w:t>audit practice</w:t>
      </w:r>
      <w:r w:rsidR="0075200B">
        <w:rPr>
          <w:rFonts w:ascii="Times New Roman" w:hAnsi="Times New Roman" w:cs="Times New Roman"/>
          <w:sz w:val="24"/>
          <w:szCs w:val="24"/>
        </w:rPr>
        <w:t xml:space="preserve"> regardless of size, nature and scope</w:t>
      </w:r>
      <w:r w:rsidR="008317A5">
        <w:rPr>
          <w:rFonts w:ascii="Times New Roman" w:hAnsi="Times New Roman" w:cs="Times New Roman"/>
          <w:sz w:val="24"/>
          <w:szCs w:val="24"/>
        </w:rPr>
        <w:t xml:space="preserve">. </w:t>
      </w:r>
    </w:p>
    <w:p w:rsidR="0075200B" w:rsidRDefault="004E4746" w:rsidP="005E048F">
      <w:pPr>
        <w:autoSpaceDE w:val="0"/>
        <w:autoSpaceDN w:val="0"/>
        <w:adjustRightInd w:val="0"/>
        <w:jc w:val="both"/>
        <w:rPr>
          <w:rFonts w:ascii="Times New Roman" w:hAnsi="Times New Roman" w:cs="Times New Roman"/>
          <w:sz w:val="24"/>
          <w:szCs w:val="24"/>
        </w:rPr>
      </w:pPr>
      <w:r w:rsidRPr="005C02FA">
        <w:rPr>
          <w:rFonts w:ascii="Times New Roman" w:hAnsi="Times New Roman" w:cs="Times New Roman"/>
          <w:sz w:val="24"/>
          <w:szCs w:val="24"/>
        </w:rPr>
        <w:t>Our review of ITGC across the public sector provid</w:t>
      </w:r>
      <w:r>
        <w:rPr>
          <w:rFonts w:ascii="Times New Roman" w:hAnsi="Times New Roman" w:cs="Times New Roman"/>
          <w:sz w:val="24"/>
          <w:szCs w:val="24"/>
        </w:rPr>
        <w:t xml:space="preserve">es </w:t>
      </w:r>
      <w:r w:rsidRPr="005C02FA">
        <w:rPr>
          <w:rFonts w:ascii="Times New Roman" w:hAnsi="Times New Roman" w:cs="Times New Roman"/>
          <w:sz w:val="24"/>
          <w:szCs w:val="24"/>
        </w:rPr>
        <w:t xml:space="preserve">us with sufficient information about the level of ICT in Samoa and more importantly </w:t>
      </w:r>
      <w:r>
        <w:rPr>
          <w:rFonts w:ascii="Times New Roman" w:hAnsi="Times New Roman" w:cs="Times New Roman"/>
          <w:sz w:val="24"/>
          <w:szCs w:val="24"/>
        </w:rPr>
        <w:t>a reliable source of information to regularly assess teams’ capacity and capability levels and formulate strategy for growth and development. Just as important, IT auditors need to understand and apply fundamental auditing concepts such</w:t>
      </w:r>
      <w:r w:rsidR="008317A5">
        <w:rPr>
          <w:rFonts w:ascii="Times New Roman" w:hAnsi="Times New Roman" w:cs="Times New Roman"/>
          <w:sz w:val="24"/>
          <w:szCs w:val="24"/>
        </w:rPr>
        <w:t xml:space="preserve"> as materiality, documentation of assessment work performed on an IT system, root cause analysis, conclusions and ensuring complete coverage of all the relevant elements of an audit finding require improvements.</w:t>
      </w:r>
      <w:r w:rsidR="005C02FA" w:rsidRPr="005C02FA">
        <w:rPr>
          <w:rFonts w:ascii="Times New Roman" w:hAnsi="Times New Roman" w:cs="Times New Roman"/>
          <w:sz w:val="24"/>
          <w:szCs w:val="24"/>
        </w:rPr>
        <w:t xml:space="preserve"> </w:t>
      </w:r>
    </w:p>
    <w:p w:rsidR="005C02FA" w:rsidRPr="005C02FA" w:rsidRDefault="005C02FA" w:rsidP="005E048F">
      <w:pPr>
        <w:autoSpaceDE w:val="0"/>
        <w:autoSpaceDN w:val="0"/>
        <w:adjustRightInd w:val="0"/>
        <w:jc w:val="both"/>
        <w:rPr>
          <w:rFonts w:ascii="Times New Roman" w:hAnsi="Times New Roman" w:cs="Times New Roman"/>
          <w:sz w:val="24"/>
          <w:szCs w:val="24"/>
        </w:rPr>
      </w:pPr>
      <w:r w:rsidRPr="005C02FA">
        <w:rPr>
          <w:rFonts w:ascii="Times New Roman" w:hAnsi="Times New Roman" w:cs="Times New Roman"/>
          <w:sz w:val="24"/>
          <w:szCs w:val="24"/>
        </w:rPr>
        <w:t xml:space="preserve">The challenges </w:t>
      </w:r>
      <w:r w:rsidR="008317A5">
        <w:rPr>
          <w:rFonts w:ascii="Times New Roman" w:hAnsi="Times New Roman" w:cs="Times New Roman"/>
          <w:sz w:val="24"/>
          <w:szCs w:val="24"/>
        </w:rPr>
        <w:t>faced by our</w:t>
      </w:r>
      <w:r w:rsidRPr="005C02FA">
        <w:rPr>
          <w:rFonts w:ascii="Times New Roman" w:hAnsi="Times New Roman" w:cs="Times New Roman"/>
          <w:sz w:val="24"/>
          <w:szCs w:val="24"/>
        </w:rPr>
        <w:t xml:space="preserve"> IT audit team </w:t>
      </w:r>
      <w:r w:rsidR="0075200B">
        <w:rPr>
          <w:rFonts w:ascii="Times New Roman" w:hAnsi="Times New Roman" w:cs="Times New Roman"/>
          <w:sz w:val="24"/>
          <w:szCs w:val="24"/>
        </w:rPr>
        <w:t xml:space="preserve">require attention specifically </w:t>
      </w:r>
      <w:r w:rsidR="008317A5">
        <w:rPr>
          <w:rFonts w:ascii="Times New Roman" w:hAnsi="Times New Roman" w:cs="Times New Roman"/>
          <w:sz w:val="24"/>
          <w:szCs w:val="24"/>
        </w:rPr>
        <w:t>with aligning</w:t>
      </w:r>
      <w:r w:rsidR="0075200B">
        <w:rPr>
          <w:rFonts w:ascii="Times New Roman" w:hAnsi="Times New Roman" w:cs="Times New Roman"/>
          <w:sz w:val="24"/>
          <w:szCs w:val="24"/>
        </w:rPr>
        <w:t>/modifying</w:t>
      </w:r>
      <w:r w:rsidR="008317A5">
        <w:rPr>
          <w:rFonts w:ascii="Times New Roman" w:hAnsi="Times New Roman" w:cs="Times New Roman"/>
          <w:sz w:val="24"/>
          <w:szCs w:val="24"/>
        </w:rPr>
        <w:t xml:space="preserve"> </w:t>
      </w:r>
      <w:r w:rsidR="0075200B">
        <w:rPr>
          <w:rFonts w:ascii="Times New Roman" w:hAnsi="Times New Roman" w:cs="Times New Roman"/>
          <w:sz w:val="24"/>
          <w:szCs w:val="24"/>
        </w:rPr>
        <w:t xml:space="preserve">ITA </w:t>
      </w:r>
      <w:r w:rsidR="008317A5">
        <w:rPr>
          <w:rFonts w:ascii="Times New Roman" w:hAnsi="Times New Roman" w:cs="Times New Roman"/>
          <w:sz w:val="24"/>
          <w:szCs w:val="24"/>
        </w:rPr>
        <w:t xml:space="preserve">practice </w:t>
      </w:r>
      <w:r w:rsidR="0075200B">
        <w:rPr>
          <w:rFonts w:ascii="Times New Roman" w:hAnsi="Times New Roman" w:cs="Times New Roman"/>
          <w:sz w:val="24"/>
          <w:szCs w:val="24"/>
        </w:rPr>
        <w:t>to better reflect</w:t>
      </w:r>
      <w:r w:rsidR="008317A5">
        <w:rPr>
          <w:rFonts w:ascii="Times New Roman" w:hAnsi="Times New Roman" w:cs="Times New Roman"/>
          <w:sz w:val="24"/>
          <w:szCs w:val="24"/>
        </w:rPr>
        <w:t xml:space="preserve"> ISSAI requirements </w:t>
      </w:r>
      <w:r w:rsidR="0075200B">
        <w:rPr>
          <w:rFonts w:ascii="Times New Roman" w:hAnsi="Times New Roman" w:cs="Times New Roman"/>
          <w:sz w:val="24"/>
          <w:szCs w:val="24"/>
        </w:rPr>
        <w:t>considering the frequency of</w:t>
      </w:r>
      <w:r w:rsidRPr="005C02FA">
        <w:rPr>
          <w:rFonts w:ascii="Times New Roman" w:hAnsi="Times New Roman" w:cs="Times New Roman"/>
          <w:sz w:val="24"/>
          <w:szCs w:val="24"/>
        </w:rPr>
        <w:t xml:space="preserve"> </w:t>
      </w:r>
      <w:r w:rsidR="008317A5">
        <w:rPr>
          <w:rFonts w:ascii="Times New Roman" w:hAnsi="Times New Roman" w:cs="Times New Roman"/>
          <w:sz w:val="24"/>
          <w:szCs w:val="24"/>
        </w:rPr>
        <w:t xml:space="preserve">technological </w:t>
      </w:r>
      <w:r w:rsidRPr="005C02FA">
        <w:rPr>
          <w:rFonts w:ascii="Times New Roman" w:hAnsi="Times New Roman" w:cs="Times New Roman"/>
          <w:sz w:val="24"/>
          <w:szCs w:val="24"/>
        </w:rPr>
        <w:t>changes and risks to client</w:t>
      </w:r>
      <w:r w:rsidR="0075200B">
        <w:rPr>
          <w:rFonts w:ascii="Times New Roman" w:hAnsi="Times New Roman" w:cs="Times New Roman"/>
          <w:sz w:val="24"/>
          <w:szCs w:val="24"/>
        </w:rPr>
        <w:t>.</w:t>
      </w:r>
      <w:r w:rsidRPr="005C02FA">
        <w:rPr>
          <w:rFonts w:ascii="Times New Roman" w:hAnsi="Times New Roman" w:cs="Times New Roman"/>
          <w:sz w:val="24"/>
          <w:szCs w:val="24"/>
        </w:rPr>
        <w:t xml:space="preserve"> </w:t>
      </w:r>
      <w:r w:rsidR="0075200B">
        <w:rPr>
          <w:rFonts w:ascii="Times New Roman" w:hAnsi="Times New Roman" w:cs="Times New Roman"/>
          <w:sz w:val="24"/>
          <w:szCs w:val="24"/>
        </w:rPr>
        <w:t xml:space="preserve">The </w:t>
      </w:r>
      <w:r w:rsidR="0000531F">
        <w:rPr>
          <w:rFonts w:ascii="Times New Roman" w:hAnsi="Times New Roman" w:cs="Times New Roman"/>
          <w:sz w:val="24"/>
          <w:szCs w:val="24"/>
        </w:rPr>
        <w:t xml:space="preserve">onus </w:t>
      </w:r>
      <w:r w:rsidR="0075200B">
        <w:rPr>
          <w:rFonts w:ascii="Times New Roman" w:hAnsi="Times New Roman" w:cs="Times New Roman"/>
          <w:sz w:val="24"/>
          <w:szCs w:val="24"/>
        </w:rPr>
        <w:t>will be on</w:t>
      </w:r>
      <w:r w:rsidR="0000531F">
        <w:rPr>
          <w:rFonts w:ascii="Times New Roman" w:hAnsi="Times New Roman" w:cs="Times New Roman"/>
          <w:sz w:val="24"/>
          <w:szCs w:val="24"/>
        </w:rPr>
        <w:t xml:space="preserve"> the team to communicate, strategize and propose to top management what </w:t>
      </w:r>
      <w:r w:rsidR="0075200B">
        <w:rPr>
          <w:rFonts w:ascii="Times New Roman" w:hAnsi="Times New Roman" w:cs="Times New Roman"/>
          <w:sz w:val="24"/>
          <w:szCs w:val="24"/>
        </w:rPr>
        <w:t>it needs</w:t>
      </w:r>
      <w:r w:rsidR="0000531F">
        <w:rPr>
          <w:rFonts w:ascii="Times New Roman" w:hAnsi="Times New Roman" w:cs="Times New Roman"/>
          <w:sz w:val="24"/>
          <w:szCs w:val="24"/>
        </w:rPr>
        <w:t xml:space="preserve"> (tools, techniques, </w:t>
      </w:r>
      <w:r w:rsidR="0075200B">
        <w:rPr>
          <w:rFonts w:ascii="Times New Roman" w:hAnsi="Times New Roman" w:cs="Times New Roman"/>
          <w:sz w:val="24"/>
          <w:szCs w:val="24"/>
        </w:rPr>
        <w:t>and training</w:t>
      </w:r>
      <w:r w:rsidR="0000531F">
        <w:rPr>
          <w:rFonts w:ascii="Times New Roman" w:hAnsi="Times New Roman" w:cs="Times New Roman"/>
          <w:sz w:val="24"/>
          <w:szCs w:val="24"/>
        </w:rPr>
        <w:t xml:space="preserve">) in order to remain relevant and be </w:t>
      </w:r>
      <w:r w:rsidR="008317A5">
        <w:rPr>
          <w:rFonts w:ascii="Times New Roman" w:hAnsi="Times New Roman" w:cs="Times New Roman"/>
          <w:sz w:val="24"/>
          <w:szCs w:val="24"/>
        </w:rPr>
        <w:t xml:space="preserve">up to date with changes in </w:t>
      </w:r>
      <w:r w:rsidR="0000531F">
        <w:rPr>
          <w:rFonts w:ascii="Times New Roman" w:hAnsi="Times New Roman" w:cs="Times New Roman"/>
          <w:sz w:val="24"/>
          <w:szCs w:val="24"/>
        </w:rPr>
        <w:t>auditing IT environments.</w:t>
      </w:r>
    </w:p>
    <w:p w:rsidR="006C0048" w:rsidRDefault="00F5146E" w:rsidP="002E07FE">
      <w:pPr>
        <w:pStyle w:val="Heading1"/>
      </w:pPr>
      <w:bookmarkStart w:id="14" w:name="_Toc4508033"/>
      <w:bookmarkEnd w:id="13"/>
      <w:r>
        <w:lastRenderedPageBreak/>
        <w:t xml:space="preserve">Road </w:t>
      </w:r>
      <w:r w:rsidR="002F6D2C">
        <w:t>a</w:t>
      </w:r>
      <w:r>
        <w:t>head from SAI Samoa</w:t>
      </w:r>
      <w:bookmarkEnd w:id="14"/>
    </w:p>
    <w:p w:rsidR="009961FC" w:rsidRDefault="0075200B" w:rsidP="00EE026A">
      <w:pPr>
        <w:autoSpaceDE w:val="0"/>
        <w:autoSpaceDN w:val="0"/>
        <w:adjustRightInd w:val="0"/>
        <w:jc w:val="both"/>
        <w:rPr>
          <w:rFonts w:ascii="Times New Roman" w:hAnsi="Times New Roman" w:cs="Times New Roman"/>
          <w:sz w:val="24"/>
          <w:szCs w:val="24"/>
        </w:rPr>
      </w:pPr>
      <w:r w:rsidRPr="009B0968">
        <w:rPr>
          <w:rFonts w:ascii="Times New Roman" w:hAnsi="Times New Roman" w:cs="Times New Roman"/>
          <w:sz w:val="24"/>
          <w:szCs w:val="24"/>
        </w:rPr>
        <w:t>Our Office has always strived to improve public sector auditing and enhancing the quality and credibility of the work we do for our government and most importantly our people.</w:t>
      </w:r>
      <w:r w:rsidRPr="004E4746">
        <w:rPr>
          <w:rFonts w:ascii="Times New Roman" w:hAnsi="Times New Roman" w:cs="Times New Roman"/>
          <w:sz w:val="24"/>
          <w:szCs w:val="24"/>
        </w:rPr>
        <w:t xml:space="preserve"> </w:t>
      </w:r>
      <w:r w:rsidR="009961FC">
        <w:rPr>
          <w:rFonts w:ascii="Times New Roman" w:hAnsi="Times New Roman" w:cs="Times New Roman"/>
          <w:sz w:val="24"/>
          <w:szCs w:val="24"/>
        </w:rPr>
        <w:t xml:space="preserve">Our ITA journeys have always been </w:t>
      </w:r>
      <w:r w:rsidR="008317A5">
        <w:rPr>
          <w:rFonts w:ascii="Times New Roman" w:hAnsi="Times New Roman" w:cs="Times New Roman"/>
          <w:sz w:val="24"/>
          <w:szCs w:val="24"/>
        </w:rPr>
        <w:t xml:space="preserve">both </w:t>
      </w:r>
      <w:r w:rsidR="00E162CC">
        <w:rPr>
          <w:rFonts w:ascii="Times New Roman" w:hAnsi="Times New Roman" w:cs="Times New Roman"/>
          <w:sz w:val="24"/>
          <w:szCs w:val="24"/>
        </w:rPr>
        <w:t xml:space="preserve">challenging and demanding. </w:t>
      </w:r>
      <w:r w:rsidR="00F5146E">
        <w:rPr>
          <w:rFonts w:ascii="Times New Roman" w:hAnsi="Times New Roman" w:cs="Times New Roman"/>
          <w:sz w:val="24"/>
          <w:szCs w:val="24"/>
        </w:rPr>
        <w:t>A number of changes</w:t>
      </w:r>
      <w:r w:rsidR="007949BF">
        <w:rPr>
          <w:rFonts w:ascii="Times New Roman" w:hAnsi="Times New Roman" w:cs="Times New Roman"/>
          <w:sz w:val="24"/>
          <w:szCs w:val="24"/>
        </w:rPr>
        <w:t xml:space="preserve"> and projects</w:t>
      </w:r>
      <w:r w:rsidR="00F5146E">
        <w:rPr>
          <w:rFonts w:ascii="Times New Roman" w:hAnsi="Times New Roman" w:cs="Times New Roman"/>
          <w:sz w:val="24"/>
          <w:szCs w:val="24"/>
        </w:rPr>
        <w:t xml:space="preserve"> </w:t>
      </w:r>
      <w:r w:rsidR="00FF3511">
        <w:rPr>
          <w:rFonts w:ascii="Times New Roman" w:hAnsi="Times New Roman" w:cs="Times New Roman"/>
          <w:sz w:val="24"/>
          <w:szCs w:val="24"/>
        </w:rPr>
        <w:t>are and/or will take plac</w:t>
      </w:r>
      <w:r w:rsidR="009961FC">
        <w:rPr>
          <w:rFonts w:ascii="Times New Roman" w:hAnsi="Times New Roman" w:cs="Times New Roman"/>
          <w:sz w:val="24"/>
          <w:szCs w:val="24"/>
        </w:rPr>
        <w:t>e within</w:t>
      </w:r>
      <w:r w:rsidR="00F5146E">
        <w:rPr>
          <w:rFonts w:ascii="Times New Roman" w:hAnsi="Times New Roman" w:cs="Times New Roman"/>
          <w:sz w:val="24"/>
          <w:szCs w:val="24"/>
        </w:rPr>
        <w:t xml:space="preserve"> </w:t>
      </w:r>
      <w:r w:rsidR="00FF3511">
        <w:rPr>
          <w:rFonts w:ascii="Times New Roman" w:hAnsi="Times New Roman" w:cs="Times New Roman"/>
          <w:sz w:val="24"/>
          <w:szCs w:val="24"/>
        </w:rPr>
        <w:t>government. T</w:t>
      </w:r>
      <w:r w:rsidR="009961FC">
        <w:rPr>
          <w:rFonts w:ascii="Times New Roman" w:hAnsi="Times New Roman" w:cs="Times New Roman"/>
          <w:sz w:val="24"/>
          <w:szCs w:val="24"/>
        </w:rPr>
        <w:t>he numbers of IT projects are slowing rising in respond to improved and affordable access to internet</w:t>
      </w:r>
      <w:r w:rsidR="004E25C5">
        <w:rPr>
          <w:rFonts w:ascii="Times New Roman" w:hAnsi="Times New Roman" w:cs="Times New Roman"/>
          <w:sz w:val="24"/>
          <w:szCs w:val="24"/>
        </w:rPr>
        <w:t xml:space="preserve"> and more awareness of the values of IT. Some recent projects currently in the pipeline for some of our clients include:</w:t>
      </w:r>
    </w:p>
    <w:p w:rsidR="009961FC" w:rsidRDefault="009961FC" w:rsidP="00DB1D30">
      <w:pPr>
        <w:pStyle w:val="ListParagraph"/>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Life Insurance and National Provident Fund are migrating from AS400 to Windows</w:t>
      </w:r>
      <w:r w:rsidR="00FF3511">
        <w:rPr>
          <w:rFonts w:ascii="Times New Roman" w:hAnsi="Times New Roman" w:cs="Times New Roman"/>
          <w:sz w:val="24"/>
          <w:szCs w:val="24"/>
        </w:rPr>
        <w:t xml:space="preserve"> with plans to go live in May 2019 and August 2019</w:t>
      </w:r>
    </w:p>
    <w:p w:rsidR="009961FC" w:rsidRDefault="009961FC" w:rsidP="00DB1D30">
      <w:pPr>
        <w:pStyle w:val="ListParagraph"/>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 increase in the use of electronic fund transfer payments across most of the public sector</w:t>
      </w:r>
    </w:p>
    <w:p w:rsidR="009961FC" w:rsidRDefault="009961FC" w:rsidP="00DB1D30">
      <w:pPr>
        <w:pStyle w:val="ListParagraph"/>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Electoral voters preparing for its first electronic voting system for the next election</w:t>
      </w:r>
    </w:p>
    <w:p w:rsidR="009961FC" w:rsidRPr="009961FC" w:rsidRDefault="009961FC" w:rsidP="00DB1D30">
      <w:pPr>
        <w:pStyle w:val="ListParagraph"/>
        <w:numPr>
          <w:ilvl w:val="0"/>
          <w:numId w:val="10"/>
        </w:numPr>
        <w:autoSpaceDE w:val="0"/>
        <w:autoSpaceDN w:val="0"/>
        <w:adjustRightInd w:val="0"/>
        <w:jc w:val="both"/>
        <w:rPr>
          <w:rFonts w:ascii="Times New Roman" w:hAnsi="Times New Roman" w:cs="Times New Roman"/>
          <w:sz w:val="24"/>
          <w:szCs w:val="24"/>
        </w:rPr>
      </w:pPr>
      <w:r w:rsidRPr="009961FC">
        <w:rPr>
          <w:rFonts w:ascii="Times New Roman" w:hAnsi="Times New Roman" w:cs="Times New Roman"/>
          <w:sz w:val="24"/>
          <w:szCs w:val="24"/>
        </w:rPr>
        <w:t>National Health Service is upgrading its Pharmaceutical Inventory system and hopes to implement a centralized system combing all the information collected by the 15 departments within NHS</w:t>
      </w:r>
    </w:p>
    <w:p w:rsidR="006C0048" w:rsidRPr="009B0968" w:rsidRDefault="007949BF" w:rsidP="00EE0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This poses a question on whether or not the </w:t>
      </w:r>
      <w:r w:rsidR="00F5146E">
        <w:rPr>
          <w:rFonts w:ascii="Times New Roman" w:hAnsi="Times New Roman" w:cs="Times New Roman"/>
          <w:sz w:val="24"/>
          <w:szCs w:val="24"/>
        </w:rPr>
        <w:t xml:space="preserve">SAI </w:t>
      </w:r>
      <w:r>
        <w:rPr>
          <w:rFonts w:ascii="Times New Roman" w:hAnsi="Times New Roman" w:cs="Times New Roman"/>
          <w:sz w:val="24"/>
          <w:szCs w:val="24"/>
        </w:rPr>
        <w:t>is pr</w:t>
      </w:r>
      <w:r w:rsidR="00FF3511">
        <w:rPr>
          <w:rFonts w:ascii="Times New Roman" w:hAnsi="Times New Roman" w:cs="Times New Roman"/>
          <w:sz w:val="24"/>
          <w:szCs w:val="24"/>
        </w:rPr>
        <w:t xml:space="preserve">epared for the upcoming changes </w:t>
      </w:r>
      <w:r>
        <w:rPr>
          <w:rFonts w:ascii="Times New Roman" w:hAnsi="Times New Roman" w:cs="Times New Roman"/>
          <w:sz w:val="24"/>
          <w:szCs w:val="24"/>
        </w:rPr>
        <w:t xml:space="preserve">in </w:t>
      </w:r>
      <w:r w:rsidR="00FF3511">
        <w:rPr>
          <w:rFonts w:ascii="Times New Roman" w:hAnsi="Times New Roman" w:cs="Times New Roman"/>
          <w:sz w:val="24"/>
          <w:szCs w:val="24"/>
        </w:rPr>
        <w:t xml:space="preserve">delivering its mandated roles and functions. </w:t>
      </w:r>
      <w:r w:rsidR="0086783B">
        <w:rPr>
          <w:rFonts w:ascii="Times New Roman" w:hAnsi="Times New Roman" w:cs="Times New Roman"/>
          <w:sz w:val="24"/>
          <w:szCs w:val="24"/>
        </w:rPr>
        <w:t>Questions such as do we have the right skills and in-house capacity to audit IT systems and more importantly adequately review IT System securities, do we have the right numbers, how can we deliver our mandated roles and functions and so much more</w:t>
      </w:r>
      <w:r w:rsidR="00FF3511">
        <w:rPr>
          <w:rFonts w:ascii="Times New Roman" w:hAnsi="Times New Roman" w:cs="Times New Roman"/>
          <w:sz w:val="24"/>
          <w:szCs w:val="24"/>
        </w:rPr>
        <w:t xml:space="preserve"> are currently been addressed.</w:t>
      </w:r>
    </w:p>
    <w:p w:rsidR="00CD6F7A" w:rsidRDefault="006C4C40" w:rsidP="005E048F">
      <w:pPr>
        <w:autoSpaceDE w:val="0"/>
        <w:autoSpaceDN w:val="0"/>
        <w:adjustRightInd w:val="0"/>
        <w:jc w:val="both"/>
        <w:rPr>
          <w:rFonts w:ascii="Times New Roman" w:hAnsi="Times New Roman" w:cs="Times New Roman"/>
          <w:sz w:val="24"/>
          <w:szCs w:val="24"/>
        </w:rPr>
      </w:pPr>
      <w:r w:rsidRPr="006C4C40">
        <w:rPr>
          <w:rFonts w:ascii="Times New Roman" w:hAnsi="Times New Roman" w:cs="Times New Roman"/>
          <w:sz w:val="24"/>
          <w:szCs w:val="24"/>
        </w:rPr>
        <w:drawing>
          <wp:inline distT="0" distB="0" distL="0" distR="0" wp14:anchorId="3A55CFB6" wp14:editId="090E54E8">
            <wp:extent cx="5943600" cy="2188845"/>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188845"/>
                    </a:xfrm>
                    <a:prstGeom prst="rect">
                      <a:avLst/>
                    </a:prstGeom>
                    <a:noFill/>
                    <a:ln>
                      <a:noFill/>
                    </a:ln>
                    <a:effectLst/>
                    <a:extLst/>
                  </pic:spPr>
                </pic:pic>
              </a:graphicData>
            </a:graphic>
          </wp:inline>
        </w:drawing>
      </w:r>
    </w:p>
    <w:p w:rsidR="009961FC" w:rsidRDefault="009961FC" w:rsidP="009961FC">
      <w:pPr>
        <w:autoSpaceDE w:val="0"/>
        <w:autoSpaceDN w:val="0"/>
        <w:adjustRightInd w:val="0"/>
        <w:jc w:val="both"/>
        <w:rPr>
          <w:rFonts w:ascii="Times New Roman" w:hAnsi="Times New Roman" w:cs="Times New Roman"/>
          <w:sz w:val="24"/>
          <w:szCs w:val="24"/>
        </w:rPr>
      </w:pPr>
      <w:bookmarkStart w:id="15" w:name="_Toc3986203"/>
      <w:bookmarkEnd w:id="1"/>
      <w:r>
        <w:rPr>
          <w:rFonts w:ascii="Times New Roman" w:hAnsi="Times New Roman" w:cs="Times New Roman"/>
          <w:sz w:val="24"/>
          <w:szCs w:val="24"/>
        </w:rPr>
        <w:t>The</w:t>
      </w:r>
      <w:r w:rsidRPr="009B0968">
        <w:rPr>
          <w:rFonts w:ascii="Times New Roman" w:hAnsi="Times New Roman" w:cs="Times New Roman"/>
          <w:sz w:val="24"/>
          <w:szCs w:val="24"/>
        </w:rPr>
        <w:t xml:space="preserve"> review of performance </w:t>
      </w:r>
      <w:r>
        <w:rPr>
          <w:rFonts w:ascii="Times New Roman" w:hAnsi="Times New Roman" w:cs="Times New Roman"/>
          <w:sz w:val="24"/>
          <w:szCs w:val="24"/>
        </w:rPr>
        <w:t>aspects o</w:t>
      </w:r>
      <w:r w:rsidRPr="009B0968">
        <w:rPr>
          <w:rFonts w:ascii="Times New Roman" w:hAnsi="Times New Roman" w:cs="Times New Roman"/>
          <w:sz w:val="24"/>
          <w:szCs w:val="24"/>
        </w:rPr>
        <w:t xml:space="preserve">f IT Systems and </w:t>
      </w:r>
      <w:r>
        <w:rPr>
          <w:rFonts w:ascii="Times New Roman" w:hAnsi="Times New Roman" w:cs="Times New Roman"/>
          <w:sz w:val="24"/>
          <w:szCs w:val="24"/>
        </w:rPr>
        <w:t xml:space="preserve">its </w:t>
      </w:r>
      <w:r w:rsidRPr="009B0968">
        <w:rPr>
          <w:rFonts w:ascii="Times New Roman" w:hAnsi="Times New Roman" w:cs="Times New Roman"/>
          <w:sz w:val="24"/>
          <w:szCs w:val="24"/>
        </w:rPr>
        <w:t xml:space="preserve">strategic alignment </w:t>
      </w:r>
      <w:r>
        <w:rPr>
          <w:rFonts w:ascii="Times New Roman" w:hAnsi="Times New Roman" w:cs="Times New Roman"/>
          <w:sz w:val="24"/>
          <w:szCs w:val="24"/>
        </w:rPr>
        <w:t>to</w:t>
      </w:r>
      <w:r w:rsidRPr="009B0968">
        <w:rPr>
          <w:rFonts w:ascii="Times New Roman" w:hAnsi="Times New Roman" w:cs="Times New Roman"/>
          <w:sz w:val="24"/>
          <w:szCs w:val="24"/>
        </w:rPr>
        <w:t xml:space="preserve"> business processes </w:t>
      </w:r>
      <w:r>
        <w:rPr>
          <w:rFonts w:ascii="Times New Roman" w:hAnsi="Times New Roman" w:cs="Times New Roman"/>
          <w:sz w:val="24"/>
          <w:szCs w:val="24"/>
        </w:rPr>
        <w:t>goals will be necessary in the coming years</w:t>
      </w:r>
      <w:r w:rsidRPr="009B0968">
        <w:rPr>
          <w:rFonts w:ascii="Times New Roman" w:hAnsi="Times New Roman" w:cs="Times New Roman"/>
          <w:sz w:val="24"/>
          <w:szCs w:val="24"/>
        </w:rPr>
        <w:t xml:space="preserve">. The value from IT Audits </w:t>
      </w:r>
      <w:r>
        <w:rPr>
          <w:rFonts w:ascii="Times New Roman" w:hAnsi="Times New Roman" w:cs="Times New Roman"/>
          <w:sz w:val="24"/>
          <w:szCs w:val="24"/>
        </w:rPr>
        <w:t>could expand to focus</w:t>
      </w:r>
      <w:r w:rsidRPr="009B0968">
        <w:rPr>
          <w:rFonts w:ascii="Times New Roman" w:hAnsi="Times New Roman" w:cs="Times New Roman"/>
          <w:sz w:val="24"/>
          <w:szCs w:val="24"/>
        </w:rPr>
        <w:t xml:space="preserve"> on business value through better understanding ICTs contribution in business processes supporting efficiency, effectiveness of ICTs within our clients. ISSAI 100 describes the role of SAI as providing assurance and comfort about the reliability and relevance of information which are used as a basis for decision making</w:t>
      </w:r>
      <w:r>
        <w:rPr>
          <w:rFonts w:ascii="Times New Roman" w:hAnsi="Times New Roman" w:cs="Times New Roman"/>
          <w:sz w:val="24"/>
          <w:szCs w:val="24"/>
        </w:rPr>
        <w:t xml:space="preserve">. We believe our ITA Unit will contribute to this objective by providing assurance from an IT perspective. </w:t>
      </w:r>
    </w:p>
    <w:p w:rsidR="004E25C5" w:rsidRDefault="004E25C5" w:rsidP="009961FC">
      <w:pPr>
        <w:autoSpaceDE w:val="0"/>
        <w:autoSpaceDN w:val="0"/>
        <w:adjustRightInd w:val="0"/>
        <w:jc w:val="both"/>
        <w:rPr>
          <w:rFonts w:ascii="Times New Roman" w:hAnsi="Times New Roman" w:cs="Times New Roman"/>
          <w:sz w:val="24"/>
          <w:szCs w:val="24"/>
        </w:rPr>
      </w:pPr>
    </w:p>
    <w:p w:rsidR="009961FC" w:rsidRDefault="009961FC" w:rsidP="009961FC">
      <w:pPr>
        <w:autoSpaceDE w:val="0"/>
        <w:autoSpaceDN w:val="0"/>
        <w:adjustRightInd w:val="0"/>
        <w:jc w:val="both"/>
        <w:rPr>
          <w:rFonts w:ascii="Times New Roman" w:hAnsi="Times New Roman" w:cs="Times New Roman"/>
          <w:sz w:val="24"/>
          <w:szCs w:val="24"/>
        </w:rPr>
      </w:pPr>
      <w:r w:rsidRPr="009B0968">
        <w:rPr>
          <w:rFonts w:ascii="Times New Roman" w:hAnsi="Times New Roman" w:cs="Times New Roman"/>
          <w:sz w:val="24"/>
          <w:szCs w:val="24"/>
        </w:rPr>
        <w:lastRenderedPageBreak/>
        <w:t xml:space="preserve">The role of </w:t>
      </w:r>
      <w:r>
        <w:rPr>
          <w:rFonts w:ascii="Times New Roman" w:hAnsi="Times New Roman" w:cs="Times New Roman"/>
          <w:sz w:val="24"/>
          <w:szCs w:val="24"/>
        </w:rPr>
        <w:t>SAI can also further developed to include advisory capacities and</w:t>
      </w:r>
      <w:r w:rsidRPr="009B0968">
        <w:rPr>
          <w:rFonts w:ascii="Times New Roman" w:hAnsi="Times New Roman" w:cs="Times New Roman"/>
          <w:sz w:val="24"/>
          <w:szCs w:val="24"/>
        </w:rPr>
        <w:t xml:space="preserve"> </w:t>
      </w:r>
      <w:r>
        <w:rPr>
          <w:rFonts w:ascii="Times New Roman" w:hAnsi="Times New Roman" w:cs="Times New Roman"/>
          <w:sz w:val="24"/>
          <w:szCs w:val="24"/>
        </w:rPr>
        <w:t>endorsement of</w:t>
      </w:r>
      <w:r w:rsidRPr="009B0968">
        <w:rPr>
          <w:rFonts w:ascii="Times New Roman" w:hAnsi="Times New Roman" w:cs="Times New Roman"/>
          <w:sz w:val="24"/>
          <w:szCs w:val="24"/>
        </w:rPr>
        <w:t xml:space="preserve"> better practice with ICTs to safeguard client </w:t>
      </w:r>
      <w:r>
        <w:rPr>
          <w:rFonts w:ascii="Times New Roman" w:hAnsi="Times New Roman" w:cs="Times New Roman"/>
          <w:sz w:val="24"/>
          <w:szCs w:val="24"/>
        </w:rPr>
        <w:t xml:space="preserve">systems and </w:t>
      </w:r>
      <w:r w:rsidRPr="009B0968">
        <w:rPr>
          <w:rFonts w:ascii="Times New Roman" w:hAnsi="Times New Roman" w:cs="Times New Roman"/>
          <w:sz w:val="24"/>
          <w:szCs w:val="24"/>
        </w:rPr>
        <w:t>data in order to provide reliable information to enable clients to make informed decisions and generate business value.</w:t>
      </w:r>
      <w:r w:rsidRPr="005E048F">
        <w:rPr>
          <w:rFonts w:ascii="Times New Roman" w:hAnsi="Times New Roman" w:cs="Times New Roman"/>
          <w:sz w:val="24"/>
          <w:szCs w:val="24"/>
        </w:rPr>
        <w:t xml:space="preserve"> </w:t>
      </w:r>
      <w:r w:rsidRPr="009B0968">
        <w:rPr>
          <w:rFonts w:ascii="Times New Roman" w:hAnsi="Times New Roman" w:cs="Times New Roman"/>
          <w:sz w:val="24"/>
          <w:szCs w:val="24"/>
        </w:rPr>
        <w:t xml:space="preserve">The transformation of data/ information into insights to assess needs and wants, predict behaviors and integrate it with knowledge beyond the financial statement would no doubt improve the quality of audits. </w:t>
      </w:r>
    </w:p>
    <w:p w:rsidR="00730BE5" w:rsidRDefault="007949BF" w:rsidP="004E25C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 pave the way to the future, care must be taken in developing, sustaining and retaining ITA skills and capabilities within the office. </w:t>
      </w:r>
      <w:r w:rsidR="002E07FE" w:rsidRPr="009B0968">
        <w:rPr>
          <w:rFonts w:ascii="Times New Roman" w:hAnsi="Times New Roman" w:cs="Times New Roman"/>
          <w:sz w:val="24"/>
          <w:szCs w:val="24"/>
        </w:rPr>
        <w:t>It is unfortunate that several key IT Audit staff</w:t>
      </w:r>
      <w:r w:rsidR="002E07FE">
        <w:rPr>
          <w:rFonts w:ascii="Times New Roman" w:hAnsi="Times New Roman" w:cs="Times New Roman"/>
          <w:sz w:val="24"/>
          <w:szCs w:val="24"/>
        </w:rPr>
        <w:t>s</w:t>
      </w:r>
      <w:r w:rsidR="002E07FE" w:rsidRPr="009B0968">
        <w:rPr>
          <w:rFonts w:ascii="Times New Roman" w:hAnsi="Times New Roman" w:cs="Times New Roman"/>
          <w:sz w:val="24"/>
          <w:szCs w:val="24"/>
        </w:rPr>
        <w:t xml:space="preserve"> that were well trained during ISP </w:t>
      </w:r>
      <w:r w:rsidR="002E07FE">
        <w:rPr>
          <w:rFonts w:ascii="Times New Roman" w:hAnsi="Times New Roman" w:cs="Times New Roman"/>
          <w:sz w:val="24"/>
          <w:szCs w:val="24"/>
        </w:rPr>
        <w:t xml:space="preserve">are no longer with </w:t>
      </w:r>
      <w:r>
        <w:rPr>
          <w:rFonts w:ascii="Times New Roman" w:hAnsi="Times New Roman" w:cs="Times New Roman"/>
          <w:sz w:val="24"/>
          <w:szCs w:val="24"/>
        </w:rPr>
        <w:t>the office and only one Certified Information System Auditor exists within the office and country as a whole</w:t>
      </w:r>
      <w:r w:rsidR="002E07FE">
        <w:rPr>
          <w:rFonts w:ascii="Times New Roman" w:hAnsi="Times New Roman" w:cs="Times New Roman"/>
          <w:sz w:val="24"/>
          <w:szCs w:val="24"/>
        </w:rPr>
        <w:t xml:space="preserve">. </w:t>
      </w:r>
      <w:r w:rsidR="005E048F">
        <w:rPr>
          <w:rFonts w:ascii="Times New Roman" w:hAnsi="Times New Roman" w:cs="Times New Roman"/>
          <w:sz w:val="24"/>
          <w:szCs w:val="24"/>
        </w:rPr>
        <w:t>To keep up with the changes in technology and to prepare the SAI for the digital age, the job descriptions for IT auditors will need to be revisited to incorporate technical knowledge and skills in IT systems and make becoming and certified IS auditor an essential requirement in becoming part of the team. These will strength</w:t>
      </w:r>
      <w:r>
        <w:rPr>
          <w:rFonts w:ascii="Times New Roman" w:hAnsi="Times New Roman" w:cs="Times New Roman"/>
          <w:sz w:val="24"/>
          <w:szCs w:val="24"/>
        </w:rPr>
        <w:t>en</w:t>
      </w:r>
      <w:r w:rsidR="005E048F">
        <w:rPr>
          <w:rFonts w:ascii="Times New Roman" w:hAnsi="Times New Roman" w:cs="Times New Roman"/>
          <w:sz w:val="24"/>
          <w:szCs w:val="24"/>
        </w:rPr>
        <w:t xml:space="preserve"> the ability of the SAI to carry out its mandated functions and responsibilities pertaining to IT Audits.</w:t>
      </w:r>
    </w:p>
    <w:p w:rsidR="00144E47" w:rsidRPr="002E07FE" w:rsidRDefault="00144E47" w:rsidP="004E25C5">
      <w:pPr>
        <w:pStyle w:val="Heading1"/>
        <w:spacing w:before="240"/>
      </w:pPr>
      <w:bookmarkStart w:id="16" w:name="_Toc4162499"/>
      <w:bookmarkStart w:id="17" w:name="_Toc4508034"/>
      <w:r w:rsidRPr="002E07FE">
        <w:t>Why now?</w:t>
      </w:r>
      <w:bookmarkEnd w:id="16"/>
      <w:bookmarkEnd w:id="17"/>
      <w:r w:rsidRPr="002E07FE">
        <w:t xml:space="preserve"> </w:t>
      </w:r>
    </w:p>
    <w:p w:rsidR="00144E47" w:rsidRPr="009D7F0C" w:rsidRDefault="00144E47" w:rsidP="00144E47">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 xml:space="preserve">Now that our Office audits and reports has been updated and our 10 year backlog has been cleared, the Controller and Auditor General (CAG) is prioritizing improvements in the quality of audits, the sustainability of institutional memory, knowledge and skills and the promotion of an organizational culture focused on consistently performing at the highest level, working harder and smarter, achieving impact and maintaining an appropriate work/ life balance. </w:t>
      </w:r>
    </w:p>
    <w:p w:rsidR="00144E47" w:rsidRPr="009D7F0C" w:rsidRDefault="00144E47" w:rsidP="00144E47">
      <w:pPr>
        <w:jc w:val="both"/>
        <w:rPr>
          <w:rFonts w:ascii="Times New Roman" w:eastAsiaTheme="minorEastAsia" w:hAnsi="Times New Roman" w:cs="Times New Roman"/>
          <w:sz w:val="24"/>
          <w:szCs w:val="24"/>
        </w:rPr>
      </w:pPr>
      <w:r w:rsidRPr="009D7F0C">
        <w:rPr>
          <w:rFonts w:ascii="Times New Roman" w:eastAsiaTheme="minorEastAsia" w:hAnsi="Times New Roman" w:cs="Times New Roman"/>
          <w:sz w:val="24"/>
          <w:szCs w:val="24"/>
        </w:rPr>
        <w:t>The CAG envisions full implementation of international standards of supreme audit institutions (ISSAIs), upgrades of tools, manuals and technologies, strengthen the audit sector in the public sector through assistance to strengthening internal and external auditing across Government Ministries and Public Bodies by participating as a member of the Ministry of Finance Internal Audit Committee, peer reviews with other SAIs in PASAI and INTOSAI.</w:t>
      </w:r>
    </w:p>
    <w:p w:rsidR="00EB0B6E" w:rsidRPr="00A57666" w:rsidRDefault="00EB0B6E" w:rsidP="004E25C5">
      <w:pPr>
        <w:pStyle w:val="Heading1"/>
        <w:spacing w:before="120"/>
      </w:pPr>
      <w:bookmarkStart w:id="18" w:name="_Toc4508035"/>
      <w:r w:rsidRPr="00A57666">
        <w:t>What can WGITA do?</w:t>
      </w:r>
      <w:bookmarkEnd w:id="15"/>
      <w:bookmarkEnd w:id="18"/>
    </w:p>
    <w:p w:rsidR="00393D87" w:rsidRDefault="00393D87" w:rsidP="00EE026A">
      <w:pPr>
        <w:autoSpaceDE w:val="0"/>
        <w:autoSpaceDN w:val="0"/>
        <w:adjustRightInd w:val="0"/>
        <w:jc w:val="both"/>
        <w:rPr>
          <w:rFonts w:ascii="Times New Roman" w:hAnsi="Times New Roman" w:cs="Times New Roman"/>
          <w:sz w:val="24"/>
          <w:szCs w:val="24"/>
        </w:rPr>
      </w:pPr>
      <w:r w:rsidRPr="009B0968">
        <w:rPr>
          <w:rFonts w:ascii="Times New Roman" w:hAnsi="Times New Roman" w:cs="Times New Roman"/>
          <w:sz w:val="24"/>
          <w:szCs w:val="24"/>
        </w:rPr>
        <w:t xml:space="preserve">We strongly believe that by becoming a member of the INTOSAI Working Group on ITA will open doors for improving the work delivered by the ITA team. It will provide a valuable opportunity to train and continuous learn about the world of technology and the emerging risks associated with it. It will </w:t>
      </w:r>
      <w:r w:rsidR="008712C1" w:rsidRPr="009B0968">
        <w:rPr>
          <w:rFonts w:ascii="Times New Roman" w:hAnsi="Times New Roman" w:cs="Times New Roman"/>
          <w:sz w:val="24"/>
          <w:szCs w:val="24"/>
        </w:rPr>
        <w:t>enhance and in many areas broaden the</w:t>
      </w:r>
      <w:r w:rsidRPr="009B0968">
        <w:rPr>
          <w:rFonts w:ascii="Times New Roman" w:hAnsi="Times New Roman" w:cs="Times New Roman"/>
          <w:sz w:val="24"/>
          <w:szCs w:val="24"/>
        </w:rPr>
        <w:t xml:space="preserve"> team</w:t>
      </w:r>
      <w:r w:rsidR="008712C1" w:rsidRPr="009B0968">
        <w:rPr>
          <w:rFonts w:ascii="Times New Roman" w:hAnsi="Times New Roman" w:cs="Times New Roman"/>
          <w:sz w:val="24"/>
          <w:szCs w:val="24"/>
        </w:rPr>
        <w:t xml:space="preserve">’s knowledge and skills about the work of IT Auditors and most importantly it would provide a platform for encouraging assuring quality of work performed as encouraged by ISSAI 40: Quality </w:t>
      </w:r>
      <w:r w:rsidR="00597013" w:rsidRPr="009B0968">
        <w:rPr>
          <w:rFonts w:ascii="Times New Roman" w:hAnsi="Times New Roman" w:cs="Times New Roman"/>
          <w:sz w:val="24"/>
          <w:szCs w:val="24"/>
        </w:rPr>
        <w:t>Controls</w:t>
      </w:r>
    </w:p>
    <w:p w:rsidR="00F446CD" w:rsidRDefault="00393D87" w:rsidP="00EE026A">
      <w:pPr>
        <w:autoSpaceDE w:val="0"/>
        <w:autoSpaceDN w:val="0"/>
        <w:adjustRightInd w:val="0"/>
        <w:jc w:val="both"/>
        <w:rPr>
          <w:rFonts w:ascii="Times New Roman" w:hAnsi="Times New Roman" w:cs="Times New Roman"/>
          <w:sz w:val="24"/>
          <w:szCs w:val="24"/>
        </w:rPr>
      </w:pPr>
      <w:r w:rsidRPr="009B0968">
        <w:rPr>
          <w:rFonts w:ascii="Times New Roman" w:hAnsi="Times New Roman" w:cs="Times New Roman"/>
          <w:sz w:val="24"/>
          <w:szCs w:val="24"/>
        </w:rPr>
        <w:t xml:space="preserve">Samoa SAI management is committed to motivating its staff to become more IT savvy and practice more data driven audit approaches. This is important because most organizations in Samoa today now work within computerized environments. </w:t>
      </w:r>
      <w:r w:rsidR="0056207B" w:rsidRPr="009B0968">
        <w:rPr>
          <w:rFonts w:ascii="Times New Roman" w:hAnsi="Times New Roman" w:cs="Times New Roman"/>
          <w:sz w:val="24"/>
          <w:szCs w:val="24"/>
        </w:rPr>
        <w:t>The ITA team aims to increase overall SAO audit staff knowledge and competency skill levels in the areas of information technology and related controls generally.</w:t>
      </w:r>
      <w:r w:rsidR="00F446CD" w:rsidRPr="009B0968">
        <w:rPr>
          <w:rFonts w:ascii="Times New Roman" w:hAnsi="Times New Roman" w:cs="Times New Roman"/>
          <w:sz w:val="24"/>
          <w:szCs w:val="24"/>
        </w:rPr>
        <w:t xml:space="preserve"> </w:t>
      </w:r>
    </w:p>
    <w:p w:rsidR="007949BF" w:rsidRDefault="00393D87" w:rsidP="00EE026A">
      <w:pPr>
        <w:autoSpaceDE w:val="0"/>
        <w:autoSpaceDN w:val="0"/>
        <w:adjustRightInd w:val="0"/>
        <w:jc w:val="both"/>
        <w:rPr>
          <w:rFonts w:ascii="Times New Roman" w:hAnsi="Times New Roman" w:cs="Times New Roman"/>
          <w:sz w:val="24"/>
          <w:szCs w:val="24"/>
        </w:rPr>
      </w:pPr>
      <w:r w:rsidRPr="009B0968">
        <w:rPr>
          <w:rFonts w:ascii="Times New Roman" w:hAnsi="Times New Roman" w:cs="Times New Roman"/>
          <w:sz w:val="24"/>
          <w:szCs w:val="24"/>
        </w:rPr>
        <w:lastRenderedPageBreak/>
        <w:t>SAI Samoa anticipates an increase in risks pertaining to client systems considering government’s reforms to strengthen, promote and encourage the use and access to the internet.  This will push the economy to pursue technology enabled systems and solutions in improving its business processes</w:t>
      </w:r>
      <w:r w:rsidR="0056207B" w:rsidRPr="009B0968">
        <w:rPr>
          <w:rFonts w:ascii="Times New Roman" w:hAnsi="Times New Roman" w:cs="Times New Roman"/>
          <w:sz w:val="24"/>
          <w:szCs w:val="24"/>
        </w:rPr>
        <w:t>. There is now an increased expectation on government auditors to provide assurance on whether such systems, processes can be trusted and have been deployed for the benefit of the country and a reasonable use of public funds.</w:t>
      </w:r>
    </w:p>
    <w:p w:rsidR="00393D87" w:rsidRPr="00A57666" w:rsidRDefault="006C0048" w:rsidP="004E25C5">
      <w:pPr>
        <w:pStyle w:val="Heading1"/>
      </w:pPr>
      <w:bookmarkStart w:id="19" w:name="_Toc3986207"/>
      <w:bookmarkStart w:id="20" w:name="_Toc4508036"/>
      <w:r w:rsidRPr="00A57666">
        <w:t>Conclusion</w:t>
      </w:r>
      <w:bookmarkEnd w:id="19"/>
      <w:bookmarkEnd w:id="20"/>
    </w:p>
    <w:p w:rsidR="00E35231" w:rsidRPr="00EE026A" w:rsidRDefault="00E35231" w:rsidP="00EE026A">
      <w:pPr>
        <w:autoSpaceDE w:val="0"/>
        <w:autoSpaceDN w:val="0"/>
        <w:adjustRightInd w:val="0"/>
        <w:jc w:val="both"/>
        <w:rPr>
          <w:rFonts w:ascii="Times New Roman" w:hAnsi="Times New Roman" w:cs="Times New Roman"/>
          <w:sz w:val="24"/>
          <w:szCs w:val="24"/>
        </w:rPr>
      </w:pPr>
      <w:r w:rsidRPr="00EE026A">
        <w:rPr>
          <w:rFonts w:ascii="Times New Roman" w:hAnsi="Times New Roman" w:cs="Times New Roman"/>
          <w:sz w:val="24"/>
          <w:szCs w:val="24"/>
        </w:rPr>
        <w:t xml:space="preserve">A focus on the above areas will enable SAI staff to effectively and efficiently conduct IT audit, compliance audit, project audits, performance and financial audit. This will enable our SAI to strengthen our role as government auditors and enhance the credibility and quality of our audit work. One of the key points from the Digital Pacific 2018 conference was that all representatives agreed that no one country should go through the transformation alone. The economies of scale, sharing or expertise and regional cooperation are essential for success and should be further pursued. As a SAI, we too share this notion and are now reaching out to our regional community and especially our international SAI community for assistance, guidance and continuous collaboration.  </w:t>
      </w:r>
    </w:p>
    <w:p w:rsidR="00E35231" w:rsidRPr="00A73948" w:rsidRDefault="00EE62CD" w:rsidP="00E35231">
      <w:pPr>
        <w:pStyle w:val="NormalWeb"/>
        <w:shd w:val="clear" w:color="auto" w:fill="FEFEFE"/>
        <w:jc w:val="both"/>
        <w:rPr>
          <w:rFonts w:ascii="Arial" w:hAnsi="Arial" w:cs="Arial"/>
          <w:color w:val="0A0A0A"/>
          <w:spacing w:val="8"/>
          <w:sz w:val="20"/>
          <w:szCs w:val="20"/>
        </w:rPr>
      </w:pPr>
      <w:r>
        <w:rPr>
          <w:noProof/>
        </w:rPr>
        <mc:AlternateContent>
          <mc:Choice Requires="wps">
            <w:drawing>
              <wp:anchor distT="0" distB="0" distL="114300" distR="114300" simplePos="0" relativeHeight="251659264" behindDoc="0" locked="0" layoutInCell="1" allowOverlap="1" wp14:anchorId="6C48890B" wp14:editId="35BE5459">
                <wp:simplePos x="0" y="0"/>
                <wp:positionH relativeFrom="column">
                  <wp:posOffset>-635</wp:posOffset>
                </wp:positionH>
                <wp:positionV relativeFrom="paragraph">
                  <wp:posOffset>375285</wp:posOffset>
                </wp:positionV>
                <wp:extent cx="5781675"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82601F" w:rsidRPr="00E35231" w:rsidRDefault="0082601F" w:rsidP="00E35231">
                            <w:pPr>
                              <w:pStyle w:val="NoSpacing"/>
                              <w:jc w:val="center"/>
                              <w:rPr>
                                <w:rFonts w:ascii="Times New Roman" w:hAnsi="Times New Roman" w:cs="Times New Roman"/>
                                <w:i/>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E35231">
                              <w:rPr>
                                <w:rFonts w:ascii="Times New Roman" w:hAnsi="Times New Roman" w:cs="Times New Roman"/>
                                <w:i/>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Transformation is everybody’s job and involving all staff will accomplish the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41" type="#_x0000_t202" style="position:absolute;left:0;text-align:left;margin-left:-.05pt;margin-top:29.55pt;width:45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bQMgIAAF8EAAAOAAAAZHJzL2Uyb0RvYy54bWysVFFv2jAQfp+0/2D5vYRQKCwiVKwV0yTU&#10;VoKpz8ZxSCTb59mGhP36nR1CWbenqS/O+e58vvu+z5nft0qSo7CuBp3TdDCkRGgORa33Of2xXd3M&#10;KHGe6YJJ0CKnJ+Ho/eLzp3ljMjGCCmQhLMEi2mWNyWnlvcmSxPFKKOYGYITGYAlWMY9bu08Kyxqs&#10;rmQyGg7vkgZsYSxw4Rx6H7sgXcT6ZSm4fy5LJzyROcXefFxtXHdhTRZzlu0tM1XNz22w/+hCsVrj&#10;pZdSj8wzcrD1X6VUzS04KP2Ag0qgLGsu4gw4TTp8N82mYkbEWRAcZy4wuY8ry5+OL5bURU5vKdFM&#10;IUVb0XryFVpyG9BpjMswaWMwzbfoRpZ7v0NnGLotrQpfHIdgHHE+XbANxTg6J9NZejedUMIxls5G&#10;s9kwop+8HTfW+W8CFAlGTi2SFzFlx7Xz2Aqm9inhNg2rWspIoNR/ODCx84iogPPpMEnXcbB8u2vj&#10;3OmkH2cHxQmntNCpxBm+qrGTNXP+hVmUBQ6GUvfPuJQSmpzC2aKkAvvrX/6Qj2xhlJIGZZZT9/PA&#10;rKBEftfI45d0PA66jJvxZDrCjb2O7K4j+qAeAJWc4qMyPJoh38veLC2oV3wRy3ArhpjmeHdOfW8+&#10;+E78+KK4WC5jEirRML/WG8ND6QBlwHnbvjJrzmR45PEJekGy7B0nXW446czy4JGZSFgAukMV2Qsb&#10;VHHk8fziwjO53sest//C4jcAAAD//wMAUEsDBBQABgAIAAAAIQDEw4HP3gAAAAgBAAAPAAAAZHJz&#10;L2Rvd25yZXYueG1sTI/NTsMwEITvSLyDtUjcWtvQQhviVBU/EodeKOl9Gy9JRLyOYrdJ3x5zgtNo&#10;NaOZb/PN5DpxpiG0ng3ouQJBXHnbcm2g/HybrUCEiGyx80wGLhRgU1xf5ZhZP/IHnfexFqmEQ4YG&#10;mhj7TMpQNeQwzH1PnLwvPziM6RxqaQccU7nr5J1SD9Jhy2mhwZ6eG6q+9ydnIEa71Zfy1YX3w7R7&#10;GRtVLbE05vZm2j6BiDTFvzD84id0KBLT0Z/YBtEZmOkUNLBcJ032WqsFiKOB+8WjBlnk8v8DxQ8A&#10;AAD//wMAUEsBAi0AFAAGAAgAAAAhALaDOJL+AAAA4QEAABMAAAAAAAAAAAAAAAAAAAAAAFtDb250&#10;ZW50X1R5cGVzXS54bWxQSwECLQAUAAYACAAAACEAOP0h/9YAAACUAQAACwAAAAAAAAAAAAAAAAAv&#10;AQAAX3JlbHMvLnJlbHNQSwECLQAUAAYACAAAACEAuPaW0DICAABfBAAADgAAAAAAAAAAAAAAAAAu&#10;AgAAZHJzL2Uyb0RvYy54bWxQSwECLQAUAAYACAAAACEAxMOBz94AAAAIAQAADwAAAAAAAAAAAAAA&#10;AACMBAAAZHJzL2Rvd25yZXYueG1sUEsFBgAAAAAEAAQA8wAAAJcFAAAAAA==&#10;" filled="f" stroked="f">
                <v:textbox style="mso-fit-shape-to-text:t">
                  <w:txbxContent>
                    <w:p w:rsidR="0082601F" w:rsidRPr="00E35231" w:rsidRDefault="0082601F" w:rsidP="00E35231">
                      <w:pPr>
                        <w:pStyle w:val="NoSpacing"/>
                        <w:jc w:val="center"/>
                        <w:rPr>
                          <w:rFonts w:ascii="Times New Roman" w:hAnsi="Times New Roman" w:cs="Times New Roman"/>
                          <w:i/>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E35231">
                        <w:rPr>
                          <w:rFonts w:ascii="Times New Roman" w:hAnsi="Times New Roman" w:cs="Times New Roman"/>
                          <w:i/>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Transformation is everybody’s job and involving all staff will accomplish the transformation</w:t>
                      </w:r>
                    </w:p>
                  </w:txbxContent>
                </v:textbox>
                <w10:wrap type="square"/>
              </v:shape>
            </w:pict>
          </mc:Fallback>
        </mc:AlternateContent>
      </w:r>
    </w:p>
    <w:p w:rsidR="00E11499" w:rsidRPr="009B0968" w:rsidRDefault="00E11499" w:rsidP="009B0968">
      <w:pPr>
        <w:pStyle w:val="NoSpacing"/>
        <w:jc w:val="both"/>
        <w:rPr>
          <w:rFonts w:ascii="Times New Roman" w:hAnsi="Times New Roman" w:cs="Times New Roman"/>
          <w:sz w:val="24"/>
          <w:szCs w:val="24"/>
        </w:rPr>
      </w:pPr>
    </w:p>
    <w:p w:rsidR="00730BE5" w:rsidRDefault="00730BE5">
      <w:pPr>
        <w:rPr>
          <w:rFonts w:ascii="Times New Roman" w:hAnsi="Times New Roman" w:cs="Times New Roman"/>
          <w:sz w:val="24"/>
          <w:szCs w:val="24"/>
        </w:rPr>
      </w:pPr>
    </w:p>
    <w:p w:rsidR="00730BE5" w:rsidRDefault="00730BE5">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730BE5" w:rsidRDefault="00730BE5" w:rsidP="00730BE5">
      <w:pPr>
        <w:pStyle w:val="Heading1"/>
      </w:pPr>
      <w:bookmarkStart w:id="21" w:name="_Toc4508037"/>
      <w:r>
        <w:lastRenderedPageBreak/>
        <w:t>APPENDIX:</w:t>
      </w:r>
      <w:bookmarkEnd w:id="21"/>
    </w:p>
    <w:p w:rsidR="00730BE5" w:rsidRDefault="00730BE5" w:rsidP="00730BE5">
      <w:pPr>
        <w:pStyle w:val="NoSpacing"/>
        <w:jc w:val="both"/>
        <w:rPr>
          <w:rFonts w:ascii="Times New Roman" w:hAnsi="Times New Roman" w:cs="Times New Roman"/>
          <w:sz w:val="24"/>
          <w:szCs w:val="24"/>
        </w:rPr>
      </w:pPr>
      <w:r>
        <w:rPr>
          <w:rFonts w:ascii="Times New Roman" w:hAnsi="Times New Roman" w:cs="Times New Roman"/>
          <w:sz w:val="24"/>
          <w:szCs w:val="24"/>
        </w:rPr>
        <w:t>APPENDIX 1: SWOTs ASSESSMENT OF ITA</w:t>
      </w:r>
    </w:p>
    <w:tbl>
      <w:tblPr>
        <w:tblStyle w:val="TableGrid"/>
        <w:tblW w:w="9606" w:type="dxa"/>
        <w:tblLook w:val="04A0" w:firstRow="1" w:lastRow="0" w:firstColumn="1" w:lastColumn="0" w:noHBand="0" w:noVBand="1"/>
      </w:tblPr>
      <w:tblGrid>
        <w:gridCol w:w="5070"/>
        <w:gridCol w:w="4536"/>
      </w:tblGrid>
      <w:tr w:rsidR="00730BE5" w:rsidRPr="009B0968" w:rsidTr="009D7F0C">
        <w:tc>
          <w:tcPr>
            <w:tcW w:w="5070" w:type="dxa"/>
            <w:tcBorders>
              <w:top w:val="single" w:sz="4" w:space="0" w:color="auto"/>
              <w:left w:val="single" w:sz="4" w:space="0" w:color="auto"/>
              <w:bottom w:val="single" w:sz="4" w:space="0" w:color="auto"/>
              <w:right w:val="single" w:sz="4" w:space="0" w:color="auto"/>
            </w:tcBorders>
            <w:shd w:val="clear" w:color="auto" w:fill="4BACC6" w:themeFill="accent5"/>
          </w:tcPr>
          <w:p w:rsidR="00730BE5" w:rsidRPr="009B0968" w:rsidRDefault="00730BE5" w:rsidP="00C26CA4">
            <w:pPr>
              <w:pStyle w:val="NoSpacing"/>
              <w:jc w:val="both"/>
              <w:rPr>
                <w:rFonts w:ascii="Times New Roman" w:hAnsi="Times New Roman" w:cs="Times New Roman"/>
                <w:b/>
                <w:sz w:val="24"/>
                <w:szCs w:val="24"/>
              </w:rPr>
            </w:pPr>
            <w:r w:rsidRPr="009B0968">
              <w:rPr>
                <w:rFonts w:ascii="Times New Roman" w:hAnsi="Times New Roman" w:cs="Times New Roman"/>
                <w:b/>
                <w:sz w:val="24"/>
                <w:szCs w:val="24"/>
              </w:rPr>
              <w:t>Strength (internal)</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There is a provision within the Audit Act 2013 to carry out Information Technology Audits</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There is a dedicated unit to conduct ITA</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Existence of operating ITA Manual, programs and work papers</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ITA currently has adequate level of understanding on what constitutes an IT Audit</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 xml:space="preserve">Strong understanding of Governments’ centralized accounting system </w:t>
            </w:r>
          </w:p>
          <w:p w:rsidR="00730BE5" w:rsidRPr="009B0968" w:rsidRDefault="00730BE5" w:rsidP="00DB1D30">
            <w:pPr>
              <w:pStyle w:val="NoSpacing"/>
              <w:numPr>
                <w:ilvl w:val="0"/>
                <w:numId w:val="4"/>
              </w:numPr>
              <w:ind w:left="426"/>
              <w:jc w:val="both"/>
              <w:rPr>
                <w:rFonts w:ascii="Times New Roman" w:hAnsi="Times New Roman" w:cs="Times New Roman"/>
                <w:b/>
                <w:sz w:val="24"/>
                <w:szCs w:val="24"/>
                <w:lang w:val="en-AU"/>
              </w:rPr>
            </w:pPr>
            <w:r w:rsidRPr="009B0968">
              <w:rPr>
                <w:rFonts w:ascii="Times New Roman" w:hAnsi="Times New Roman" w:cs="Times New Roman"/>
                <w:sz w:val="24"/>
                <w:szCs w:val="24"/>
              </w:rPr>
              <w:t>Good data analysis skills on government accounting system which has enabled the automation of standard CAATs to be delivered for use by financial auditors</w:t>
            </w:r>
          </w:p>
        </w:tc>
        <w:tc>
          <w:tcPr>
            <w:tcW w:w="453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30BE5" w:rsidRPr="009B0968" w:rsidRDefault="00730BE5" w:rsidP="009D7F0C">
            <w:pPr>
              <w:pStyle w:val="NoSpacing"/>
              <w:jc w:val="both"/>
              <w:rPr>
                <w:rFonts w:ascii="Times New Roman" w:hAnsi="Times New Roman" w:cs="Times New Roman"/>
                <w:b/>
                <w:sz w:val="24"/>
                <w:szCs w:val="24"/>
              </w:rPr>
            </w:pPr>
            <w:r w:rsidRPr="009B0968">
              <w:rPr>
                <w:rFonts w:ascii="Times New Roman" w:hAnsi="Times New Roman" w:cs="Times New Roman"/>
                <w:b/>
                <w:sz w:val="24"/>
                <w:szCs w:val="24"/>
              </w:rPr>
              <w:t>Weaknesses (internal)</w:t>
            </w:r>
          </w:p>
          <w:p w:rsidR="00730BE5" w:rsidRPr="009B0968" w:rsidRDefault="00730BE5" w:rsidP="00DB1D30">
            <w:pPr>
              <w:pStyle w:val="NoSpacing"/>
              <w:numPr>
                <w:ilvl w:val="0"/>
                <w:numId w:val="3"/>
              </w:numPr>
              <w:jc w:val="both"/>
              <w:rPr>
                <w:rFonts w:ascii="Times New Roman" w:hAnsi="Times New Roman" w:cs="Times New Roman"/>
                <w:sz w:val="24"/>
                <w:szCs w:val="24"/>
              </w:rPr>
            </w:pPr>
            <w:r w:rsidRPr="009B0968">
              <w:rPr>
                <w:rFonts w:ascii="Times New Roman" w:hAnsi="Times New Roman" w:cs="Times New Roman"/>
                <w:sz w:val="24"/>
                <w:szCs w:val="24"/>
              </w:rPr>
              <w:t>The use of data by financial auditors is limited to financial audit scope</w:t>
            </w:r>
          </w:p>
          <w:p w:rsidR="00730BE5" w:rsidRPr="009B0968" w:rsidRDefault="00730BE5" w:rsidP="00DB1D30">
            <w:pPr>
              <w:pStyle w:val="NoSpacing"/>
              <w:numPr>
                <w:ilvl w:val="0"/>
                <w:numId w:val="3"/>
              </w:numPr>
              <w:jc w:val="both"/>
              <w:rPr>
                <w:rFonts w:ascii="Times New Roman" w:hAnsi="Times New Roman" w:cs="Times New Roman"/>
                <w:sz w:val="24"/>
                <w:szCs w:val="24"/>
              </w:rPr>
            </w:pPr>
            <w:r w:rsidRPr="009B0968">
              <w:rPr>
                <w:rFonts w:ascii="Times New Roman" w:hAnsi="Times New Roman" w:cs="Times New Roman"/>
                <w:sz w:val="24"/>
                <w:szCs w:val="24"/>
              </w:rPr>
              <w:t>Value of information available in data yet to be used by other operational teams</w:t>
            </w:r>
          </w:p>
          <w:p w:rsidR="00730BE5" w:rsidRPr="009B0968" w:rsidRDefault="00730BE5" w:rsidP="00DB1D30">
            <w:pPr>
              <w:pStyle w:val="NoSpacing"/>
              <w:numPr>
                <w:ilvl w:val="0"/>
                <w:numId w:val="3"/>
              </w:numPr>
              <w:jc w:val="both"/>
              <w:rPr>
                <w:rFonts w:ascii="Times New Roman" w:hAnsi="Times New Roman" w:cs="Times New Roman"/>
                <w:sz w:val="24"/>
                <w:szCs w:val="24"/>
              </w:rPr>
            </w:pPr>
            <w:r w:rsidRPr="009B0968">
              <w:rPr>
                <w:rFonts w:ascii="Times New Roman" w:hAnsi="Times New Roman" w:cs="Times New Roman"/>
                <w:sz w:val="24"/>
                <w:szCs w:val="24"/>
              </w:rPr>
              <w:t>Staff turnover both in financial audit teams and ITA teams</w:t>
            </w:r>
          </w:p>
          <w:p w:rsidR="00730BE5" w:rsidRPr="009B0968" w:rsidRDefault="00730BE5" w:rsidP="00DB1D30">
            <w:pPr>
              <w:pStyle w:val="NoSpacing"/>
              <w:numPr>
                <w:ilvl w:val="0"/>
                <w:numId w:val="3"/>
              </w:numPr>
              <w:jc w:val="both"/>
              <w:rPr>
                <w:rFonts w:ascii="Times New Roman" w:hAnsi="Times New Roman" w:cs="Times New Roman"/>
                <w:sz w:val="24"/>
                <w:szCs w:val="24"/>
              </w:rPr>
            </w:pPr>
            <w:r w:rsidRPr="009B0968">
              <w:rPr>
                <w:rFonts w:ascii="Times New Roman" w:hAnsi="Times New Roman" w:cs="Times New Roman"/>
                <w:sz w:val="24"/>
                <w:szCs w:val="24"/>
              </w:rPr>
              <w:t>Outdated ITA knowledge and skills specifically in formulating audit recommendations</w:t>
            </w:r>
          </w:p>
          <w:p w:rsidR="00730BE5" w:rsidRPr="009B0968" w:rsidRDefault="00C26CA4" w:rsidP="00DB1D3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Gap between manual and actual ITA practice – improvements required considering additions/more recent changes to ISSAIs</w:t>
            </w:r>
          </w:p>
          <w:p w:rsidR="00730BE5" w:rsidRDefault="00730BE5" w:rsidP="00DB1D3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Lack of p</w:t>
            </w:r>
            <w:r w:rsidRPr="009B0968">
              <w:rPr>
                <w:rFonts w:ascii="Times New Roman" w:hAnsi="Times New Roman" w:cs="Times New Roman"/>
                <w:sz w:val="24"/>
                <w:szCs w:val="24"/>
              </w:rPr>
              <w:t>erformance related IT Audits</w:t>
            </w:r>
          </w:p>
          <w:p w:rsidR="00C26CA4" w:rsidRDefault="00C26CA4" w:rsidP="00DB1D30">
            <w:pPr>
              <w:pStyle w:val="NoSpacing"/>
              <w:numPr>
                <w:ilvl w:val="0"/>
                <w:numId w:val="3"/>
              </w:numPr>
              <w:jc w:val="both"/>
              <w:rPr>
                <w:rFonts w:ascii="Times New Roman" w:hAnsi="Times New Roman" w:cs="Times New Roman"/>
                <w:b/>
                <w:sz w:val="24"/>
                <w:szCs w:val="24"/>
                <w:lang w:val="en-AU"/>
              </w:rPr>
            </w:pPr>
            <w:r>
              <w:rPr>
                <w:rFonts w:ascii="Times New Roman" w:hAnsi="Times New Roman" w:cs="Times New Roman"/>
                <w:sz w:val="24"/>
                <w:szCs w:val="24"/>
              </w:rPr>
              <w:t>Coordination and timing of audit engagements</w:t>
            </w:r>
          </w:p>
          <w:p w:rsidR="00C26CA4" w:rsidRPr="00C26CA4" w:rsidRDefault="00C26CA4" w:rsidP="00DB1D30">
            <w:pPr>
              <w:pStyle w:val="NoSpacing"/>
              <w:numPr>
                <w:ilvl w:val="0"/>
                <w:numId w:val="3"/>
              </w:numPr>
              <w:jc w:val="both"/>
              <w:rPr>
                <w:rFonts w:ascii="Times New Roman" w:hAnsi="Times New Roman" w:cs="Times New Roman"/>
                <w:b/>
                <w:sz w:val="24"/>
                <w:szCs w:val="24"/>
                <w:lang w:val="en-AU"/>
              </w:rPr>
            </w:pPr>
            <w:r>
              <w:rPr>
                <w:rFonts w:ascii="Times New Roman" w:hAnsi="Times New Roman" w:cs="Times New Roman"/>
                <w:b/>
                <w:sz w:val="24"/>
                <w:szCs w:val="24"/>
                <w:lang w:val="en-AU"/>
              </w:rPr>
              <w:t>Just one Certified IS Auditor in office (former AD ITA)</w:t>
            </w:r>
          </w:p>
          <w:p w:rsidR="00C26CA4" w:rsidRPr="009B0968" w:rsidRDefault="00C26CA4" w:rsidP="00C26CA4">
            <w:pPr>
              <w:pStyle w:val="NoSpacing"/>
              <w:jc w:val="both"/>
              <w:rPr>
                <w:rFonts w:ascii="Times New Roman" w:hAnsi="Times New Roman" w:cs="Times New Roman"/>
                <w:b/>
                <w:sz w:val="24"/>
                <w:szCs w:val="24"/>
                <w:lang w:val="en-AU"/>
              </w:rPr>
            </w:pPr>
          </w:p>
        </w:tc>
      </w:tr>
      <w:tr w:rsidR="00730BE5" w:rsidRPr="009B0968" w:rsidTr="009D7F0C">
        <w:trPr>
          <w:trHeight w:val="2825"/>
        </w:trPr>
        <w:tc>
          <w:tcPr>
            <w:tcW w:w="5070" w:type="dxa"/>
            <w:tcBorders>
              <w:top w:val="single" w:sz="4" w:space="0" w:color="auto"/>
              <w:left w:val="single" w:sz="4" w:space="0" w:color="auto"/>
              <w:bottom w:val="single" w:sz="4" w:space="0" w:color="auto"/>
              <w:right w:val="single" w:sz="4" w:space="0" w:color="auto"/>
            </w:tcBorders>
            <w:shd w:val="clear" w:color="auto" w:fill="00B050"/>
          </w:tcPr>
          <w:p w:rsidR="00730BE5" w:rsidRPr="009B0968" w:rsidRDefault="00730BE5" w:rsidP="00C26CA4">
            <w:pPr>
              <w:pStyle w:val="NoSpacing"/>
              <w:jc w:val="both"/>
              <w:rPr>
                <w:rFonts w:ascii="Times New Roman" w:hAnsi="Times New Roman" w:cs="Times New Roman"/>
                <w:b/>
                <w:sz w:val="24"/>
                <w:szCs w:val="24"/>
              </w:rPr>
            </w:pPr>
            <w:r w:rsidRPr="009B0968">
              <w:rPr>
                <w:rFonts w:ascii="Times New Roman" w:hAnsi="Times New Roman" w:cs="Times New Roman"/>
                <w:b/>
                <w:sz w:val="24"/>
                <w:szCs w:val="24"/>
              </w:rPr>
              <w:t>Opportunities (external)</w:t>
            </w:r>
          </w:p>
          <w:p w:rsidR="00C26CA4" w:rsidRDefault="00C26CA4" w:rsidP="00DB1D30">
            <w:pPr>
              <w:pStyle w:val="NoSpacing"/>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Increase number of C</w:t>
            </w:r>
            <w:r w:rsidR="005E048F">
              <w:rPr>
                <w:rFonts w:ascii="Times New Roman" w:hAnsi="Times New Roman" w:cs="Times New Roman"/>
                <w:sz w:val="24"/>
                <w:szCs w:val="24"/>
              </w:rPr>
              <w:t xml:space="preserve">ertified </w:t>
            </w:r>
            <w:r>
              <w:rPr>
                <w:rFonts w:ascii="Times New Roman" w:hAnsi="Times New Roman" w:cs="Times New Roman"/>
                <w:sz w:val="24"/>
                <w:szCs w:val="24"/>
              </w:rPr>
              <w:t>IS</w:t>
            </w:r>
            <w:r w:rsidR="005E048F">
              <w:rPr>
                <w:rFonts w:ascii="Times New Roman" w:hAnsi="Times New Roman" w:cs="Times New Roman"/>
                <w:sz w:val="24"/>
                <w:szCs w:val="24"/>
              </w:rPr>
              <w:t xml:space="preserve"> </w:t>
            </w:r>
            <w:r>
              <w:rPr>
                <w:rFonts w:ascii="Times New Roman" w:hAnsi="Times New Roman" w:cs="Times New Roman"/>
                <w:sz w:val="24"/>
                <w:szCs w:val="24"/>
              </w:rPr>
              <w:t>A</w:t>
            </w:r>
            <w:r w:rsidR="005E048F">
              <w:rPr>
                <w:rFonts w:ascii="Times New Roman" w:hAnsi="Times New Roman" w:cs="Times New Roman"/>
                <w:sz w:val="24"/>
                <w:szCs w:val="24"/>
              </w:rPr>
              <w:t>uditors</w:t>
            </w:r>
          </w:p>
          <w:p w:rsidR="00C26CA4" w:rsidRDefault="00C26CA4" w:rsidP="00DB1D30">
            <w:pPr>
              <w:pStyle w:val="NoSpacing"/>
              <w:numPr>
                <w:ilvl w:val="0"/>
                <w:numId w:val="4"/>
              </w:numPr>
              <w:ind w:left="426"/>
              <w:jc w:val="both"/>
              <w:rPr>
                <w:rFonts w:ascii="Times New Roman" w:hAnsi="Times New Roman" w:cs="Times New Roman"/>
                <w:sz w:val="24"/>
                <w:szCs w:val="24"/>
              </w:rPr>
            </w:pPr>
            <w:r w:rsidRPr="00C26CA4">
              <w:rPr>
                <w:rFonts w:ascii="Times New Roman" w:hAnsi="Times New Roman" w:cs="Times New Roman"/>
                <w:sz w:val="24"/>
                <w:szCs w:val="24"/>
              </w:rPr>
              <w:t>Improve consistency with best practice and/or internationally recognized standards of auditing</w:t>
            </w:r>
          </w:p>
          <w:p w:rsidR="00C26CA4" w:rsidRDefault="00C26CA4"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Improve consistency with best practice and/or internationally recognized standards of auditing</w:t>
            </w:r>
            <w:r w:rsidRPr="00C26CA4">
              <w:rPr>
                <w:rFonts w:ascii="Times New Roman" w:hAnsi="Times New Roman" w:cs="Times New Roman"/>
                <w:sz w:val="24"/>
                <w:szCs w:val="24"/>
              </w:rPr>
              <w:t xml:space="preserve"> </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Peer reviews to be completed by WGITA</w:t>
            </w:r>
          </w:p>
          <w:p w:rsidR="00730BE5" w:rsidRPr="009B0968"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 xml:space="preserve">Support </w:t>
            </w:r>
            <w:r w:rsidR="00C26CA4">
              <w:rPr>
                <w:rFonts w:ascii="Times New Roman" w:hAnsi="Times New Roman" w:cs="Times New Roman"/>
                <w:sz w:val="24"/>
                <w:szCs w:val="24"/>
              </w:rPr>
              <w:t>and guidance on conducting more ISSAI based ITA</w:t>
            </w:r>
          </w:p>
          <w:p w:rsidR="00730BE5" w:rsidRDefault="00C26CA4" w:rsidP="00DB1D30">
            <w:pPr>
              <w:pStyle w:val="NoSpacing"/>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Collaborate with leading agencies in Samoa about government ICT policies, strategies and future plans</w:t>
            </w:r>
          </w:p>
          <w:p w:rsidR="00C26CA4" w:rsidRPr="00C26CA4" w:rsidRDefault="00C26CA4" w:rsidP="00DB1D30">
            <w:pPr>
              <w:pStyle w:val="NoSpacing"/>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Engage </w:t>
            </w:r>
            <w:r w:rsidRPr="00C26CA4">
              <w:rPr>
                <w:rFonts w:ascii="Times New Roman" w:hAnsi="Times New Roman" w:cs="Times New Roman"/>
                <w:sz w:val="24"/>
                <w:szCs w:val="24"/>
              </w:rPr>
              <w:t>in robust discussions, interactive workshops and networking events on IT related topics</w:t>
            </w:r>
          </w:p>
          <w:p w:rsidR="00730BE5" w:rsidRPr="00C26CA4" w:rsidRDefault="00730BE5" w:rsidP="00DB1D30">
            <w:pPr>
              <w:pStyle w:val="NoSpacing"/>
              <w:numPr>
                <w:ilvl w:val="0"/>
                <w:numId w:val="4"/>
              </w:numPr>
              <w:ind w:left="426"/>
              <w:jc w:val="both"/>
              <w:rPr>
                <w:rFonts w:ascii="Times New Roman" w:hAnsi="Times New Roman" w:cs="Times New Roman"/>
                <w:sz w:val="24"/>
                <w:szCs w:val="24"/>
              </w:rPr>
            </w:pPr>
            <w:r w:rsidRPr="009B0968">
              <w:rPr>
                <w:rFonts w:ascii="Times New Roman" w:hAnsi="Times New Roman" w:cs="Times New Roman"/>
                <w:sz w:val="24"/>
                <w:szCs w:val="24"/>
              </w:rPr>
              <w:t>Strengthen internal and external relationship with ITA stakeholders</w:t>
            </w:r>
          </w:p>
        </w:tc>
        <w:tc>
          <w:tcPr>
            <w:tcW w:w="453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30BE5" w:rsidRPr="009B0968" w:rsidRDefault="00730BE5" w:rsidP="00C26CA4">
            <w:pPr>
              <w:pStyle w:val="NoSpacing"/>
              <w:jc w:val="both"/>
              <w:rPr>
                <w:rFonts w:ascii="Times New Roman" w:hAnsi="Times New Roman" w:cs="Times New Roman"/>
                <w:b/>
                <w:color w:val="FFFFFF" w:themeColor="background1"/>
                <w:sz w:val="24"/>
                <w:szCs w:val="24"/>
              </w:rPr>
            </w:pPr>
            <w:r w:rsidRPr="009B0968">
              <w:rPr>
                <w:rFonts w:ascii="Times New Roman" w:hAnsi="Times New Roman" w:cs="Times New Roman"/>
                <w:b/>
                <w:color w:val="FFFFFF" w:themeColor="background1"/>
                <w:sz w:val="24"/>
                <w:szCs w:val="24"/>
              </w:rPr>
              <w:t>Threats (external)</w:t>
            </w:r>
          </w:p>
          <w:p w:rsidR="00C26CA4" w:rsidRDefault="00C26CA4" w:rsidP="00DB1D30">
            <w:pPr>
              <w:pStyle w:val="NoSpacing"/>
              <w:numPr>
                <w:ilvl w:val="0"/>
                <w:numId w:val="5"/>
              </w:numPr>
              <w:ind w:left="317"/>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Increase in government legislation around ICT</w:t>
            </w:r>
          </w:p>
          <w:p w:rsidR="00730BE5" w:rsidRPr="009B0968" w:rsidRDefault="00730BE5" w:rsidP="00DB1D30">
            <w:pPr>
              <w:pStyle w:val="NoSpacing"/>
              <w:numPr>
                <w:ilvl w:val="0"/>
                <w:numId w:val="5"/>
              </w:numPr>
              <w:ind w:left="317"/>
              <w:jc w:val="both"/>
              <w:rPr>
                <w:rFonts w:ascii="Times New Roman" w:hAnsi="Times New Roman" w:cs="Times New Roman"/>
                <w:color w:val="FFFFFF" w:themeColor="background1"/>
                <w:sz w:val="24"/>
                <w:szCs w:val="24"/>
              </w:rPr>
            </w:pPr>
            <w:r w:rsidRPr="009B0968">
              <w:rPr>
                <w:rFonts w:ascii="Times New Roman" w:hAnsi="Times New Roman" w:cs="Times New Roman"/>
                <w:color w:val="FFFFFF" w:themeColor="background1"/>
                <w:sz w:val="24"/>
                <w:szCs w:val="24"/>
              </w:rPr>
              <w:t>Resistance to change and fear of cyber vulnerabilities</w:t>
            </w:r>
          </w:p>
          <w:p w:rsidR="00730BE5" w:rsidRPr="00C26CA4" w:rsidRDefault="00730BE5" w:rsidP="00DB1D30">
            <w:pPr>
              <w:pStyle w:val="NoSpacing"/>
              <w:numPr>
                <w:ilvl w:val="0"/>
                <w:numId w:val="5"/>
              </w:numPr>
              <w:ind w:left="317"/>
              <w:jc w:val="both"/>
              <w:rPr>
                <w:rFonts w:ascii="Times New Roman" w:hAnsi="Times New Roman" w:cs="Times New Roman"/>
                <w:color w:val="FFFFFF" w:themeColor="background1"/>
                <w:sz w:val="24"/>
                <w:szCs w:val="24"/>
              </w:rPr>
            </w:pPr>
            <w:r w:rsidRPr="00C26CA4">
              <w:rPr>
                <w:rFonts w:ascii="Times New Roman" w:hAnsi="Times New Roman" w:cs="Times New Roman"/>
                <w:color w:val="FFFFFF" w:themeColor="background1"/>
                <w:sz w:val="24"/>
                <w:szCs w:val="24"/>
              </w:rPr>
              <w:t xml:space="preserve">A dysfunction between business cycle owners and IT </w:t>
            </w:r>
            <w:r w:rsidR="00104DF7">
              <w:rPr>
                <w:rFonts w:ascii="Times New Roman" w:hAnsi="Times New Roman" w:cs="Times New Roman"/>
                <w:color w:val="FFFFFF" w:themeColor="background1"/>
                <w:sz w:val="24"/>
                <w:szCs w:val="24"/>
              </w:rPr>
              <w:t>personnel</w:t>
            </w:r>
          </w:p>
          <w:p w:rsidR="00730BE5" w:rsidRDefault="00104DF7" w:rsidP="00DB1D30">
            <w:pPr>
              <w:pStyle w:val="NoSpacing"/>
              <w:numPr>
                <w:ilvl w:val="0"/>
                <w:numId w:val="5"/>
              </w:numPr>
              <w:ind w:left="317"/>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Increase use of ICT in government</w:t>
            </w:r>
          </w:p>
          <w:p w:rsidR="00730BE5" w:rsidRDefault="00730BE5" w:rsidP="00104DF7">
            <w:pPr>
              <w:pStyle w:val="NoSpacing"/>
              <w:ind w:left="317"/>
              <w:jc w:val="both"/>
              <w:rPr>
                <w:rFonts w:ascii="Times New Roman" w:hAnsi="Times New Roman" w:cs="Times New Roman"/>
                <w:b/>
                <w:sz w:val="24"/>
                <w:szCs w:val="24"/>
                <w:lang w:val="en-AU"/>
              </w:rPr>
            </w:pPr>
          </w:p>
          <w:p w:rsidR="00104DF7" w:rsidRPr="009B0968" w:rsidRDefault="00104DF7" w:rsidP="00104DF7">
            <w:pPr>
              <w:pStyle w:val="NoSpacing"/>
              <w:ind w:left="317"/>
              <w:jc w:val="both"/>
              <w:rPr>
                <w:rFonts w:ascii="Times New Roman" w:hAnsi="Times New Roman" w:cs="Times New Roman"/>
                <w:b/>
                <w:sz w:val="24"/>
                <w:szCs w:val="24"/>
                <w:lang w:val="en-AU"/>
              </w:rPr>
            </w:pPr>
          </w:p>
        </w:tc>
      </w:tr>
    </w:tbl>
    <w:p w:rsidR="00C2300C" w:rsidRPr="009B0968" w:rsidRDefault="00C2300C" w:rsidP="009B0968">
      <w:pPr>
        <w:pStyle w:val="NoSpacing"/>
        <w:jc w:val="both"/>
        <w:rPr>
          <w:rFonts w:ascii="Times New Roman" w:hAnsi="Times New Roman" w:cs="Times New Roman"/>
          <w:sz w:val="24"/>
          <w:szCs w:val="24"/>
        </w:rPr>
      </w:pPr>
    </w:p>
    <w:sectPr w:rsidR="00C2300C" w:rsidRPr="009B0968" w:rsidSect="00EE026A">
      <w:headerReference w:type="even" r:id="rId31"/>
      <w:headerReference w:type="default" r:id="rId32"/>
      <w:footerReference w:type="even" r:id="rId33"/>
      <w:footerReference w:type="default" r:id="rId34"/>
      <w:headerReference w:type="first" r:id="rId35"/>
      <w:footerReference w:type="first" r:id="rId36"/>
      <w:pgSz w:w="12240" w:h="15840"/>
      <w:pgMar w:top="1135" w:right="1325" w:bottom="993" w:left="1440" w:header="708" w:footer="41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19" w:rsidRDefault="007F7619" w:rsidP="00D852F1">
      <w:pPr>
        <w:spacing w:after="0" w:line="240" w:lineRule="auto"/>
      </w:pPr>
      <w:r>
        <w:separator/>
      </w:r>
    </w:p>
  </w:endnote>
  <w:endnote w:type="continuationSeparator" w:id="0">
    <w:p w:rsidR="007F7619" w:rsidRDefault="007F7619" w:rsidP="00D8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F" w:rsidRDefault="0082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03450"/>
      <w:docPartObj>
        <w:docPartGallery w:val="Page Numbers (Bottom of Page)"/>
        <w:docPartUnique/>
      </w:docPartObj>
    </w:sdtPr>
    <w:sdtEndPr>
      <w:rPr>
        <w:noProof/>
      </w:rPr>
    </w:sdtEndPr>
    <w:sdtContent>
      <w:p w:rsidR="0082601F" w:rsidRDefault="0082601F">
        <w:pPr>
          <w:pStyle w:val="Footer"/>
          <w:jc w:val="center"/>
        </w:pPr>
        <w:r>
          <w:fldChar w:fldCharType="begin"/>
        </w:r>
        <w:r>
          <w:instrText xml:space="preserve"> PAGE   \* MERGEFORMAT </w:instrText>
        </w:r>
        <w:r>
          <w:fldChar w:fldCharType="separate"/>
        </w:r>
        <w:r w:rsidR="00DB3673">
          <w:rPr>
            <w:noProof/>
          </w:rPr>
          <w:t>3</w:t>
        </w:r>
        <w:r>
          <w:rPr>
            <w:noProof/>
          </w:rPr>
          <w:fldChar w:fldCharType="end"/>
        </w:r>
      </w:p>
    </w:sdtContent>
  </w:sdt>
  <w:p w:rsidR="0082601F" w:rsidRDefault="00826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F" w:rsidRDefault="0082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19" w:rsidRDefault="007F7619" w:rsidP="00D852F1">
      <w:pPr>
        <w:spacing w:after="0" w:line="240" w:lineRule="auto"/>
      </w:pPr>
      <w:r>
        <w:separator/>
      </w:r>
    </w:p>
  </w:footnote>
  <w:footnote w:type="continuationSeparator" w:id="0">
    <w:p w:rsidR="007F7619" w:rsidRDefault="007F7619" w:rsidP="00D852F1">
      <w:pPr>
        <w:spacing w:after="0" w:line="240" w:lineRule="auto"/>
      </w:pPr>
      <w:r>
        <w:continuationSeparator/>
      </w:r>
    </w:p>
  </w:footnote>
  <w:footnote w:id="1">
    <w:p w:rsidR="0082601F" w:rsidRPr="00126404" w:rsidRDefault="0082601F" w:rsidP="00126404">
      <w:pPr>
        <w:rPr>
          <w:sz w:val="20"/>
          <w:szCs w:val="20"/>
        </w:rPr>
      </w:pPr>
      <w:r w:rsidRPr="00126404">
        <w:rPr>
          <w:rStyle w:val="FootnoteReference"/>
          <w:sz w:val="20"/>
          <w:szCs w:val="20"/>
        </w:rPr>
        <w:footnoteRef/>
      </w:r>
      <w:hyperlink r:id="rId1" w:history="1">
        <w:r w:rsidRPr="00126404">
          <w:rPr>
            <w:rStyle w:val="Hyperlink"/>
            <w:sz w:val="20"/>
            <w:szCs w:val="20"/>
          </w:rPr>
          <w:t>http://www.ws.undp.org/content/samoa/en/home/operations/projects/democratic_governance/together-for-a-digital-pacific0.html</w:t>
        </w:r>
      </w:hyperlink>
    </w:p>
    <w:p w:rsidR="0082601F" w:rsidRDefault="0082601F" w:rsidP="00126404"/>
    <w:p w:rsidR="0082601F" w:rsidRDefault="0082601F" w:rsidP="00126404">
      <w:r>
        <w:t xml:space="preserve"> </w:t>
      </w:r>
    </w:p>
    <w:p w:rsidR="0082601F" w:rsidRDefault="0082601F">
      <w:pPr>
        <w:pStyle w:val="FootnoteText"/>
      </w:pPr>
    </w:p>
  </w:footnote>
  <w:footnote w:id="2">
    <w:p w:rsidR="0082601F" w:rsidRDefault="0082601F" w:rsidP="00126404">
      <w:r>
        <w:rPr>
          <w:rStyle w:val="FootnoteReference"/>
        </w:rPr>
        <w:footnoteRef/>
      </w:r>
      <w:r>
        <w:t xml:space="preserve"> </w:t>
      </w:r>
      <w:hyperlink r:id="rId2" w:history="1">
        <w:r w:rsidRPr="00126404">
          <w:rPr>
            <w:rStyle w:val="Hyperlink"/>
            <w:sz w:val="20"/>
            <w:szCs w:val="20"/>
          </w:rPr>
          <w:t>http://www.ws.undp.org/content/samoa/en/home/presscenter/articles/2018/DigitalPacific.html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F" w:rsidRDefault="00826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386077"/>
      <w:docPartObj>
        <w:docPartGallery w:val="Watermarks"/>
        <w:docPartUnique/>
      </w:docPartObj>
    </w:sdtPr>
    <w:sdtEndPr/>
    <w:sdtContent>
      <w:p w:rsidR="0082601F" w:rsidRDefault="007F761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90720" o:spid="_x0000_s2049" type="#_x0000_t136" style="position:absolute;margin-left:0;margin-top:0;width:417.45pt;height:250.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F" w:rsidRDefault="0082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9E"/>
    <w:multiLevelType w:val="hybridMultilevel"/>
    <w:tmpl w:val="554A5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D58B3"/>
    <w:multiLevelType w:val="hybridMultilevel"/>
    <w:tmpl w:val="1BC6D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052"/>
    <w:multiLevelType w:val="hybridMultilevel"/>
    <w:tmpl w:val="685623AE"/>
    <w:lvl w:ilvl="0" w:tplc="8C5403A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80F452A"/>
    <w:multiLevelType w:val="hybridMultilevel"/>
    <w:tmpl w:val="20BE74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0571B73"/>
    <w:multiLevelType w:val="hybridMultilevel"/>
    <w:tmpl w:val="4078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A7D83"/>
    <w:multiLevelType w:val="hybridMultilevel"/>
    <w:tmpl w:val="D258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F761A"/>
    <w:multiLevelType w:val="hybridMultilevel"/>
    <w:tmpl w:val="2592C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949DA"/>
    <w:multiLevelType w:val="hybridMultilevel"/>
    <w:tmpl w:val="EFBEEDD4"/>
    <w:lvl w:ilvl="0" w:tplc="345E6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0578C"/>
    <w:multiLevelType w:val="hybridMultilevel"/>
    <w:tmpl w:val="2060521A"/>
    <w:lvl w:ilvl="0" w:tplc="A2B8F7B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56A000AC"/>
    <w:multiLevelType w:val="hybridMultilevel"/>
    <w:tmpl w:val="0AD4A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C1BCF"/>
    <w:multiLevelType w:val="hybridMultilevel"/>
    <w:tmpl w:val="D21884F6"/>
    <w:lvl w:ilvl="0" w:tplc="04090005">
      <w:start w:val="1"/>
      <w:numFmt w:val="bullet"/>
      <w:lvlText w:val=""/>
      <w:lvlJc w:val="left"/>
      <w:pPr>
        <w:ind w:left="229" w:hanging="360"/>
      </w:pPr>
      <w:rPr>
        <w:rFonts w:ascii="Wingdings" w:hAnsi="Wingdings" w:hint="default"/>
      </w:rPr>
    </w:lvl>
    <w:lvl w:ilvl="1" w:tplc="04090003">
      <w:start w:val="1"/>
      <w:numFmt w:val="bullet"/>
      <w:lvlText w:val="o"/>
      <w:lvlJc w:val="left"/>
      <w:pPr>
        <w:ind w:left="949" w:hanging="360"/>
      </w:pPr>
      <w:rPr>
        <w:rFonts w:ascii="Courier New" w:hAnsi="Courier New" w:cs="Courier New" w:hint="default"/>
      </w:rPr>
    </w:lvl>
    <w:lvl w:ilvl="2" w:tplc="04090005">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1">
    <w:nsid w:val="646E1211"/>
    <w:multiLevelType w:val="hybridMultilevel"/>
    <w:tmpl w:val="7D06D2BA"/>
    <w:lvl w:ilvl="0" w:tplc="E0222D5E">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
  </w:num>
  <w:num w:numId="5">
    <w:abstractNumId w:val="0"/>
  </w:num>
  <w:num w:numId="6">
    <w:abstractNumId w:val="7"/>
  </w:num>
  <w:num w:numId="7">
    <w:abstractNumId w:val="10"/>
  </w:num>
  <w:num w:numId="8">
    <w:abstractNumId w:val="2"/>
  </w:num>
  <w:num w:numId="9">
    <w:abstractNumId w:val="8"/>
  </w:num>
  <w:num w:numId="10">
    <w:abstractNumId w:val="4"/>
  </w:num>
  <w:num w:numId="11">
    <w:abstractNumId w:val="3"/>
  </w:num>
  <w:num w:numId="12">
    <w:abstractNumId w:val="6"/>
  </w:num>
  <w:num w:numId="13">
    <w:abstractNumId w:val="1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87"/>
    <w:rsid w:val="00002C6C"/>
    <w:rsid w:val="0000531F"/>
    <w:rsid w:val="00017339"/>
    <w:rsid w:val="00052F9A"/>
    <w:rsid w:val="00057C20"/>
    <w:rsid w:val="000760AF"/>
    <w:rsid w:val="00087107"/>
    <w:rsid w:val="000A2360"/>
    <w:rsid w:val="000D58E1"/>
    <w:rsid w:val="00104DF7"/>
    <w:rsid w:val="0010596F"/>
    <w:rsid w:val="00116AE6"/>
    <w:rsid w:val="00120AEE"/>
    <w:rsid w:val="00126404"/>
    <w:rsid w:val="00137D00"/>
    <w:rsid w:val="00144E47"/>
    <w:rsid w:val="00155007"/>
    <w:rsid w:val="001570B9"/>
    <w:rsid w:val="00171A20"/>
    <w:rsid w:val="00180244"/>
    <w:rsid w:val="00190F77"/>
    <w:rsid w:val="001A5313"/>
    <w:rsid w:val="001B3A1A"/>
    <w:rsid w:val="001B547C"/>
    <w:rsid w:val="001B5DB8"/>
    <w:rsid w:val="001C01DE"/>
    <w:rsid w:val="001C3387"/>
    <w:rsid w:val="001F2DE1"/>
    <w:rsid w:val="0023511A"/>
    <w:rsid w:val="00237C9C"/>
    <w:rsid w:val="00252A88"/>
    <w:rsid w:val="002574DA"/>
    <w:rsid w:val="00267301"/>
    <w:rsid w:val="002953C3"/>
    <w:rsid w:val="002A3C27"/>
    <w:rsid w:val="002A73A6"/>
    <w:rsid w:val="002B2968"/>
    <w:rsid w:val="002B50BC"/>
    <w:rsid w:val="002B6315"/>
    <w:rsid w:val="002C2816"/>
    <w:rsid w:val="002D3C3B"/>
    <w:rsid w:val="002D6E01"/>
    <w:rsid w:val="002E07FE"/>
    <w:rsid w:val="002F6D2C"/>
    <w:rsid w:val="002F78CA"/>
    <w:rsid w:val="00346CF2"/>
    <w:rsid w:val="003559A3"/>
    <w:rsid w:val="00356FD5"/>
    <w:rsid w:val="0038527A"/>
    <w:rsid w:val="003929AB"/>
    <w:rsid w:val="00393D87"/>
    <w:rsid w:val="003A4465"/>
    <w:rsid w:val="003C44DD"/>
    <w:rsid w:val="003C693B"/>
    <w:rsid w:val="0040061E"/>
    <w:rsid w:val="00400B00"/>
    <w:rsid w:val="0041725F"/>
    <w:rsid w:val="00426417"/>
    <w:rsid w:val="0047507E"/>
    <w:rsid w:val="00493438"/>
    <w:rsid w:val="004E25C5"/>
    <w:rsid w:val="004E4746"/>
    <w:rsid w:val="004F0B10"/>
    <w:rsid w:val="004F1DA0"/>
    <w:rsid w:val="004F733E"/>
    <w:rsid w:val="00520639"/>
    <w:rsid w:val="005320FE"/>
    <w:rsid w:val="00555C26"/>
    <w:rsid w:val="0056207B"/>
    <w:rsid w:val="00571D54"/>
    <w:rsid w:val="00581021"/>
    <w:rsid w:val="00583FFB"/>
    <w:rsid w:val="00590A5B"/>
    <w:rsid w:val="00597013"/>
    <w:rsid w:val="005A179F"/>
    <w:rsid w:val="005C02FA"/>
    <w:rsid w:val="005D3274"/>
    <w:rsid w:val="005D7A94"/>
    <w:rsid w:val="005E048F"/>
    <w:rsid w:val="00610B32"/>
    <w:rsid w:val="006568FE"/>
    <w:rsid w:val="00681031"/>
    <w:rsid w:val="006C0048"/>
    <w:rsid w:val="006C4768"/>
    <w:rsid w:val="006C4C40"/>
    <w:rsid w:val="006F5679"/>
    <w:rsid w:val="007102E6"/>
    <w:rsid w:val="00730BE5"/>
    <w:rsid w:val="0075200B"/>
    <w:rsid w:val="00765273"/>
    <w:rsid w:val="00782FF1"/>
    <w:rsid w:val="007949BF"/>
    <w:rsid w:val="007A6FC2"/>
    <w:rsid w:val="007B53AE"/>
    <w:rsid w:val="007B63A6"/>
    <w:rsid w:val="007F7619"/>
    <w:rsid w:val="0082601F"/>
    <w:rsid w:val="008317A5"/>
    <w:rsid w:val="0084641A"/>
    <w:rsid w:val="00866F0A"/>
    <w:rsid w:val="0086783B"/>
    <w:rsid w:val="008712C1"/>
    <w:rsid w:val="008A1CBD"/>
    <w:rsid w:val="008B4AA8"/>
    <w:rsid w:val="008D40E0"/>
    <w:rsid w:val="008D5A7B"/>
    <w:rsid w:val="008F344C"/>
    <w:rsid w:val="008F4537"/>
    <w:rsid w:val="0090100D"/>
    <w:rsid w:val="0090105D"/>
    <w:rsid w:val="009172E2"/>
    <w:rsid w:val="00941A63"/>
    <w:rsid w:val="00945207"/>
    <w:rsid w:val="0096168A"/>
    <w:rsid w:val="00991295"/>
    <w:rsid w:val="00991E97"/>
    <w:rsid w:val="009961FC"/>
    <w:rsid w:val="009A2EE5"/>
    <w:rsid w:val="009B0968"/>
    <w:rsid w:val="009B37CD"/>
    <w:rsid w:val="009C6369"/>
    <w:rsid w:val="009D2D70"/>
    <w:rsid w:val="009D57BF"/>
    <w:rsid w:val="009D616E"/>
    <w:rsid w:val="009D7F0C"/>
    <w:rsid w:val="009F0002"/>
    <w:rsid w:val="00A02F89"/>
    <w:rsid w:val="00A17885"/>
    <w:rsid w:val="00A2233A"/>
    <w:rsid w:val="00A57666"/>
    <w:rsid w:val="00A6773C"/>
    <w:rsid w:val="00A72669"/>
    <w:rsid w:val="00A74465"/>
    <w:rsid w:val="00A87EC5"/>
    <w:rsid w:val="00AB1690"/>
    <w:rsid w:val="00AB4E15"/>
    <w:rsid w:val="00AC0233"/>
    <w:rsid w:val="00AC2386"/>
    <w:rsid w:val="00AE3837"/>
    <w:rsid w:val="00AE522E"/>
    <w:rsid w:val="00B07462"/>
    <w:rsid w:val="00B40ABB"/>
    <w:rsid w:val="00B41585"/>
    <w:rsid w:val="00B45803"/>
    <w:rsid w:val="00B80648"/>
    <w:rsid w:val="00BA1030"/>
    <w:rsid w:val="00C11011"/>
    <w:rsid w:val="00C151DF"/>
    <w:rsid w:val="00C2300C"/>
    <w:rsid w:val="00C26CA4"/>
    <w:rsid w:val="00C32A89"/>
    <w:rsid w:val="00C364B5"/>
    <w:rsid w:val="00C535E4"/>
    <w:rsid w:val="00CA123A"/>
    <w:rsid w:val="00CB5159"/>
    <w:rsid w:val="00CD6F7A"/>
    <w:rsid w:val="00D14A54"/>
    <w:rsid w:val="00D14A66"/>
    <w:rsid w:val="00D21179"/>
    <w:rsid w:val="00D53057"/>
    <w:rsid w:val="00D54107"/>
    <w:rsid w:val="00D64F2F"/>
    <w:rsid w:val="00D7074C"/>
    <w:rsid w:val="00D852F1"/>
    <w:rsid w:val="00DB1D30"/>
    <w:rsid w:val="00DB3673"/>
    <w:rsid w:val="00DC2229"/>
    <w:rsid w:val="00DC2CBE"/>
    <w:rsid w:val="00DE393A"/>
    <w:rsid w:val="00DF4ED6"/>
    <w:rsid w:val="00E11499"/>
    <w:rsid w:val="00E162CC"/>
    <w:rsid w:val="00E3402E"/>
    <w:rsid w:val="00E35231"/>
    <w:rsid w:val="00EA5298"/>
    <w:rsid w:val="00EB0B6E"/>
    <w:rsid w:val="00EB1042"/>
    <w:rsid w:val="00EB3773"/>
    <w:rsid w:val="00EE026A"/>
    <w:rsid w:val="00EE62CD"/>
    <w:rsid w:val="00EF2619"/>
    <w:rsid w:val="00F446CD"/>
    <w:rsid w:val="00F5146E"/>
    <w:rsid w:val="00F67E71"/>
    <w:rsid w:val="00FD4458"/>
    <w:rsid w:val="00FD7433"/>
    <w:rsid w:val="00FE7704"/>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D8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0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8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93D87"/>
    <w:pPr>
      <w:spacing w:after="0" w:line="240" w:lineRule="auto"/>
    </w:pPr>
    <w:rPr>
      <w:rFonts w:eastAsiaTheme="minorEastAsia"/>
    </w:rPr>
  </w:style>
  <w:style w:type="character" w:customStyle="1" w:styleId="NoSpacingChar">
    <w:name w:val="No Spacing Char"/>
    <w:basedOn w:val="DefaultParagraphFont"/>
    <w:link w:val="NoSpacing"/>
    <w:uiPriority w:val="1"/>
    <w:rsid w:val="00393D87"/>
    <w:rPr>
      <w:rFonts w:eastAsiaTheme="minorEastAsia"/>
    </w:rPr>
  </w:style>
  <w:style w:type="paragraph" w:styleId="ListParagraph">
    <w:name w:val="List Paragraph"/>
    <w:basedOn w:val="Normal"/>
    <w:uiPriority w:val="34"/>
    <w:qFormat/>
    <w:rsid w:val="00393D87"/>
    <w:pPr>
      <w:ind w:left="720"/>
      <w:contextualSpacing/>
    </w:pPr>
    <w:rPr>
      <w:rFonts w:eastAsiaTheme="minorEastAsia"/>
    </w:rPr>
  </w:style>
  <w:style w:type="table" w:styleId="TableGrid">
    <w:name w:val="Table Grid"/>
    <w:basedOn w:val="TableNormal"/>
    <w:uiPriority w:val="59"/>
    <w:rsid w:val="00393D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93D87"/>
    <w:pPr>
      <w:numPr>
        <w:numId w:val="0"/>
      </w:numPr>
      <w:outlineLvl w:val="9"/>
    </w:pPr>
    <w:rPr>
      <w:lang w:eastAsia="ja-JP"/>
    </w:rPr>
  </w:style>
  <w:style w:type="paragraph" w:styleId="TOC1">
    <w:name w:val="toc 1"/>
    <w:basedOn w:val="Normal"/>
    <w:next w:val="Normal"/>
    <w:autoRedefine/>
    <w:uiPriority w:val="39"/>
    <w:unhideWhenUsed/>
    <w:rsid w:val="00393D87"/>
    <w:pPr>
      <w:spacing w:after="100"/>
    </w:pPr>
  </w:style>
  <w:style w:type="character" w:styleId="Hyperlink">
    <w:name w:val="Hyperlink"/>
    <w:basedOn w:val="DefaultParagraphFont"/>
    <w:uiPriority w:val="99"/>
    <w:unhideWhenUsed/>
    <w:rsid w:val="00393D87"/>
    <w:rPr>
      <w:color w:val="0000FF" w:themeColor="hyperlink"/>
      <w:u w:val="single"/>
    </w:rPr>
  </w:style>
  <w:style w:type="paragraph" w:styleId="BalloonText">
    <w:name w:val="Balloon Text"/>
    <w:basedOn w:val="Normal"/>
    <w:link w:val="BalloonTextChar"/>
    <w:uiPriority w:val="99"/>
    <w:semiHidden/>
    <w:unhideWhenUsed/>
    <w:rsid w:val="0039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87"/>
    <w:rPr>
      <w:rFonts w:ascii="Tahoma" w:hAnsi="Tahoma" w:cs="Tahoma"/>
      <w:sz w:val="16"/>
      <w:szCs w:val="16"/>
    </w:rPr>
  </w:style>
  <w:style w:type="character" w:styleId="Strong">
    <w:name w:val="Strong"/>
    <w:basedOn w:val="DefaultParagraphFont"/>
    <w:uiPriority w:val="22"/>
    <w:qFormat/>
    <w:rsid w:val="00EB0B6E"/>
    <w:rPr>
      <w:b/>
      <w:bCs/>
    </w:rPr>
  </w:style>
  <w:style w:type="character" w:customStyle="1" w:styleId="fontstyle01">
    <w:name w:val="fontstyle01"/>
    <w:basedOn w:val="DefaultParagraphFont"/>
    <w:rsid w:val="0040061E"/>
    <w:rPr>
      <w:rFonts w:ascii="Cambria" w:hAnsi="Cambria" w:hint="default"/>
      <w:b w:val="0"/>
      <w:bCs w:val="0"/>
      <w:i w:val="0"/>
      <w:iCs w:val="0"/>
      <w:color w:val="000000"/>
      <w:sz w:val="24"/>
      <w:szCs w:val="24"/>
    </w:rPr>
  </w:style>
  <w:style w:type="paragraph" w:styleId="Header">
    <w:name w:val="header"/>
    <w:basedOn w:val="Normal"/>
    <w:link w:val="HeaderChar"/>
    <w:uiPriority w:val="99"/>
    <w:unhideWhenUsed/>
    <w:rsid w:val="00D8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F1"/>
  </w:style>
  <w:style w:type="paragraph" w:styleId="Footer">
    <w:name w:val="footer"/>
    <w:basedOn w:val="Normal"/>
    <w:link w:val="FooterChar"/>
    <w:uiPriority w:val="99"/>
    <w:unhideWhenUsed/>
    <w:rsid w:val="00D8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F1"/>
  </w:style>
  <w:style w:type="paragraph" w:styleId="NormalWeb">
    <w:name w:val="Normal (Web)"/>
    <w:basedOn w:val="Normal"/>
    <w:uiPriority w:val="99"/>
    <w:semiHidden/>
    <w:unhideWhenUsed/>
    <w:rsid w:val="00D54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3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01D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D40E0"/>
    <w:pPr>
      <w:spacing w:after="100"/>
      <w:ind w:left="220"/>
    </w:pPr>
  </w:style>
  <w:style w:type="paragraph" w:styleId="TOC3">
    <w:name w:val="toc 3"/>
    <w:basedOn w:val="Normal"/>
    <w:next w:val="Normal"/>
    <w:autoRedefine/>
    <w:uiPriority w:val="39"/>
    <w:unhideWhenUsed/>
    <w:rsid w:val="008D40E0"/>
    <w:pPr>
      <w:spacing w:after="100"/>
      <w:ind w:left="440"/>
    </w:pPr>
  </w:style>
  <w:style w:type="paragraph" w:styleId="Caption">
    <w:name w:val="caption"/>
    <w:basedOn w:val="Normal"/>
    <w:next w:val="Normal"/>
    <w:uiPriority w:val="35"/>
    <w:semiHidden/>
    <w:unhideWhenUsed/>
    <w:qFormat/>
    <w:rsid w:val="005A179F"/>
    <w:pPr>
      <w:spacing w:line="240" w:lineRule="auto"/>
    </w:pPr>
    <w:rPr>
      <w:b/>
      <w:bCs/>
      <w:color w:val="4F81BD" w:themeColor="accent1"/>
      <w:sz w:val="18"/>
      <w:szCs w:val="18"/>
    </w:rPr>
  </w:style>
  <w:style w:type="paragraph" w:styleId="BodyText">
    <w:name w:val="Body Text"/>
    <w:basedOn w:val="Normal"/>
    <w:link w:val="BodyTextChar"/>
    <w:rsid w:val="00AB4E15"/>
    <w:pPr>
      <w:overflowPunct w:val="0"/>
      <w:autoSpaceDE w:val="0"/>
      <w:autoSpaceDN w:val="0"/>
      <w:adjustRightInd w:val="0"/>
      <w:spacing w:after="240" w:line="280" w:lineRule="atLeast"/>
      <w:ind w:left="567"/>
      <w:jc w:val="both"/>
      <w:textAlignment w:val="baseline"/>
    </w:pPr>
    <w:rPr>
      <w:rFonts w:ascii="Arial" w:eastAsia="Times New Roman" w:hAnsi="Arial" w:cs="Times New Roman"/>
      <w:sz w:val="20"/>
      <w:szCs w:val="20"/>
      <w:lang w:val="en-AU"/>
    </w:rPr>
  </w:style>
  <w:style w:type="character" w:customStyle="1" w:styleId="BodyTextChar">
    <w:name w:val="Body Text Char"/>
    <w:basedOn w:val="DefaultParagraphFont"/>
    <w:link w:val="BodyText"/>
    <w:rsid w:val="00AB4E15"/>
    <w:rPr>
      <w:rFonts w:ascii="Arial" w:eastAsia="Times New Roman" w:hAnsi="Arial" w:cs="Times New Roman"/>
      <w:sz w:val="20"/>
      <w:szCs w:val="20"/>
      <w:lang w:val="en-AU"/>
    </w:rPr>
  </w:style>
  <w:style w:type="paragraph" w:customStyle="1" w:styleId="Standardpara">
    <w:name w:val="Standard para"/>
    <w:basedOn w:val="Normal"/>
    <w:rsid w:val="002C2816"/>
    <w:pPr>
      <w:spacing w:before="120" w:after="120"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2C2816"/>
    <w:pPr>
      <w:spacing w:after="0" w:line="240" w:lineRule="auto"/>
      <w:ind w:left="1077" w:hanging="357"/>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126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404"/>
    <w:rPr>
      <w:sz w:val="20"/>
      <w:szCs w:val="20"/>
    </w:rPr>
  </w:style>
  <w:style w:type="character" w:styleId="FootnoteReference">
    <w:name w:val="footnote reference"/>
    <w:basedOn w:val="DefaultParagraphFont"/>
    <w:uiPriority w:val="99"/>
    <w:semiHidden/>
    <w:unhideWhenUsed/>
    <w:rsid w:val="00126404"/>
    <w:rPr>
      <w:vertAlign w:val="superscript"/>
    </w:rPr>
  </w:style>
  <w:style w:type="character" w:styleId="FollowedHyperlink">
    <w:name w:val="FollowedHyperlink"/>
    <w:basedOn w:val="DefaultParagraphFont"/>
    <w:uiPriority w:val="99"/>
    <w:semiHidden/>
    <w:unhideWhenUsed/>
    <w:rsid w:val="00126404"/>
    <w:rPr>
      <w:color w:val="800080" w:themeColor="followedHyperlink"/>
      <w:u w:val="single"/>
    </w:rPr>
  </w:style>
  <w:style w:type="character" w:styleId="Emphasis">
    <w:name w:val="Emphasis"/>
    <w:basedOn w:val="DefaultParagraphFont"/>
    <w:uiPriority w:val="99"/>
    <w:qFormat/>
    <w:rsid w:val="002953C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D8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0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8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93D87"/>
    <w:pPr>
      <w:spacing w:after="0" w:line="240" w:lineRule="auto"/>
    </w:pPr>
    <w:rPr>
      <w:rFonts w:eastAsiaTheme="minorEastAsia"/>
    </w:rPr>
  </w:style>
  <w:style w:type="character" w:customStyle="1" w:styleId="NoSpacingChar">
    <w:name w:val="No Spacing Char"/>
    <w:basedOn w:val="DefaultParagraphFont"/>
    <w:link w:val="NoSpacing"/>
    <w:uiPriority w:val="1"/>
    <w:rsid w:val="00393D87"/>
    <w:rPr>
      <w:rFonts w:eastAsiaTheme="minorEastAsia"/>
    </w:rPr>
  </w:style>
  <w:style w:type="paragraph" w:styleId="ListParagraph">
    <w:name w:val="List Paragraph"/>
    <w:basedOn w:val="Normal"/>
    <w:uiPriority w:val="34"/>
    <w:qFormat/>
    <w:rsid w:val="00393D87"/>
    <w:pPr>
      <w:ind w:left="720"/>
      <w:contextualSpacing/>
    </w:pPr>
    <w:rPr>
      <w:rFonts w:eastAsiaTheme="minorEastAsia"/>
    </w:rPr>
  </w:style>
  <w:style w:type="table" w:styleId="TableGrid">
    <w:name w:val="Table Grid"/>
    <w:basedOn w:val="TableNormal"/>
    <w:uiPriority w:val="59"/>
    <w:rsid w:val="00393D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93D87"/>
    <w:pPr>
      <w:numPr>
        <w:numId w:val="0"/>
      </w:numPr>
      <w:outlineLvl w:val="9"/>
    </w:pPr>
    <w:rPr>
      <w:lang w:eastAsia="ja-JP"/>
    </w:rPr>
  </w:style>
  <w:style w:type="paragraph" w:styleId="TOC1">
    <w:name w:val="toc 1"/>
    <w:basedOn w:val="Normal"/>
    <w:next w:val="Normal"/>
    <w:autoRedefine/>
    <w:uiPriority w:val="39"/>
    <w:unhideWhenUsed/>
    <w:rsid w:val="00393D87"/>
    <w:pPr>
      <w:spacing w:after="100"/>
    </w:pPr>
  </w:style>
  <w:style w:type="character" w:styleId="Hyperlink">
    <w:name w:val="Hyperlink"/>
    <w:basedOn w:val="DefaultParagraphFont"/>
    <w:uiPriority w:val="99"/>
    <w:unhideWhenUsed/>
    <w:rsid w:val="00393D87"/>
    <w:rPr>
      <w:color w:val="0000FF" w:themeColor="hyperlink"/>
      <w:u w:val="single"/>
    </w:rPr>
  </w:style>
  <w:style w:type="paragraph" w:styleId="BalloonText">
    <w:name w:val="Balloon Text"/>
    <w:basedOn w:val="Normal"/>
    <w:link w:val="BalloonTextChar"/>
    <w:uiPriority w:val="99"/>
    <w:semiHidden/>
    <w:unhideWhenUsed/>
    <w:rsid w:val="0039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87"/>
    <w:rPr>
      <w:rFonts w:ascii="Tahoma" w:hAnsi="Tahoma" w:cs="Tahoma"/>
      <w:sz w:val="16"/>
      <w:szCs w:val="16"/>
    </w:rPr>
  </w:style>
  <w:style w:type="character" w:styleId="Strong">
    <w:name w:val="Strong"/>
    <w:basedOn w:val="DefaultParagraphFont"/>
    <w:uiPriority w:val="22"/>
    <w:qFormat/>
    <w:rsid w:val="00EB0B6E"/>
    <w:rPr>
      <w:b/>
      <w:bCs/>
    </w:rPr>
  </w:style>
  <w:style w:type="character" w:customStyle="1" w:styleId="fontstyle01">
    <w:name w:val="fontstyle01"/>
    <w:basedOn w:val="DefaultParagraphFont"/>
    <w:rsid w:val="0040061E"/>
    <w:rPr>
      <w:rFonts w:ascii="Cambria" w:hAnsi="Cambria" w:hint="default"/>
      <w:b w:val="0"/>
      <w:bCs w:val="0"/>
      <w:i w:val="0"/>
      <w:iCs w:val="0"/>
      <w:color w:val="000000"/>
      <w:sz w:val="24"/>
      <w:szCs w:val="24"/>
    </w:rPr>
  </w:style>
  <w:style w:type="paragraph" w:styleId="Header">
    <w:name w:val="header"/>
    <w:basedOn w:val="Normal"/>
    <w:link w:val="HeaderChar"/>
    <w:uiPriority w:val="99"/>
    <w:unhideWhenUsed/>
    <w:rsid w:val="00D8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F1"/>
  </w:style>
  <w:style w:type="paragraph" w:styleId="Footer">
    <w:name w:val="footer"/>
    <w:basedOn w:val="Normal"/>
    <w:link w:val="FooterChar"/>
    <w:uiPriority w:val="99"/>
    <w:unhideWhenUsed/>
    <w:rsid w:val="00D8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F1"/>
  </w:style>
  <w:style w:type="paragraph" w:styleId="NormalWeb">
    <w:name w:val="Normal (Web)"/>
    <w:basedOn w:val="Normal"/>
    <w:uiPriority w:val="99"/>
    <w:semiHidden/>
    <w:unhideWhenUsed/>
    <w:rsid w:val="00D54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3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01D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D40E0"/>
    <w:pPr>
      <w:spacing w:after="100"/>
      <w:ind w:left="220"/>
    </w:pPr>
  </w:style>
  <w:style w:type="paragraph" w:styleId="TOC3">
    <w:name w:val="toc 3"/>
    <w:basedOn w:val="Normal"/>
    <w:next w:val="Normal"/>
    <w:autoRedefine/>
    <w:uiPriority w:val="39"/>
    <w:unhideWhenUsed/>
    <w:rsid w:val="008D40E0"/>
    <w:pPr>
      <w:spacing w:after="100"/>
      <w:ind w:left="440"/>
    </w:pPr>
  </w:style>
  <w:style w:type="paragraph" w:styleId="Caption">
    <w:name w:val="caption"/>
    <w:basedOn w:val="Normal"/>
    <w:next w:val="Normal"/>
    <w:uiPriority w:val="35"/>
    <w:semiHidden/>
    <w:unhideWhenUsed/>
    <w:qFormat/>
    <w:rsid w:val="005A179F"/>
    <w:pPr>
      <w:spacing w:line="240" w:lineRule="auto"/>
    </w:pPr>
    <w:rPr>
      <w:b/>
      <w:bCs/>
      <w:color w:val="4F81BD" w:themeColor="accent1"/>
      <w:sz w:val="18"/>
      <w:szCs w:val="18"/>
    </w:rPr>
  </w:style>
  <w:style w:type="paragraph" w:styleId="BodyText">
    <w:name w:val="Body Text"/>
    <w:basedOn w:val="Normal"/>
    <w:link w:val="BodyTextChar"/>
    <w:rsid w:val="00AB4E15"/>
    <w:pPr>
      <w:overflowPunct w:val="0"/>
      <w:autoSpaceDE w:val="0"/>
      <w:autoSpaceDN w:val="0"/>
      <w:adjustRightInd w:val="0"/>
      <w:spacing w:after="240" w:line="280" w:lineRule="atLeast"/>
      <w:ind w:left="567"/>
      <w:jc w:val="both"/>
      <w:textAlignment w:val="baseline"/>
    </w:pPr>
    <w:rPr>
      <w:rFonts w:ascii="Arial" w:eastAsia="Times New Roman" w:hAnsi="Arial" w:cs="Times New Roman"/>
      <w:sz w:val="20"/>
      <w:szCs w:val="20"/>
      <w:lang w:val="en-AU"/>
    </w:rPr>
  </w:style>
  <w:style w:type="character" w:customStyle="1" w:styleId="BodyTextChar">
    <w:name w:val="Body Text Char"/>
    <w:basedOn w:val="DefaultParagraphFont"/>
    <w:link w:val="BodyText"/>
    <w:rsid w:val="00AB4E15"/>
    <w:rPr>
      <w:rFonts w:ascii="Arial" w:eastAsia="Times New Roman" w:hAnsi="Arial" w:cs="Times New Roman"/>
      <w:sz w:val="20"/>
      <w:szCs w:val="20"/>
      <w:lang w:val="en-AU"/>
    </w:rPr>
  </w:style>
  <w:style w:type="paragraph" w:customStyle="1" w:styleId="Standardpara">
    <w:name w:val="Standard para"/>
    <w:basedOn w:val="Normal"/>
    <w:rsid w:val="002C2816"/>
    <w:pPr>
      <w:spacing w:before="120" w:after="120"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2C2816"/>
    <w:pPr>
      <w:spacing w:after="0" w:line="240" w:lineRule="auto"/>
      <w:ind w:left="1077" w:hanging="357"/>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126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404"/>
    <w:rPr>
      <w:sz w:val="20"/>
      <w:szCs w:val="20"/>
    </w:rPr>
  </w:style>
  <w:style w:type="character" w:styleId="FootnoteReference">
    <w:name w:val="footnote reference"/>
    <w:basedOn w:val="DefaultParagraphFont"/>
    <w:uiPriority w:val="99"/>
    <w:semiHidden/>
    <w:unhideWhenUsed/>
    <w:rsid w:val="00126404"/>
    <w:rPr>
      <w:vertAlign w:val="superscript"/>
    </w:rPr>
  </w:style>
  <w:style w:type="character" w:styleId="FollowedHyperlink">
    <w:name w:val="FollowedHyperlink"/>
    <w:basedOn w:val="DefaultParagraphFont"/>
    <w:uiPriority w:val="99"/>
    <w:semiHidden/>
    <w:unhideWhenUsed/>
    <w:rsid w:val="00126404"/>
    <w:rPr>
      <w:color w:val="800080" w:themeColor="followedHyperlink"/>
      <w:u w:val="single"/>
    </w:rPr>
  </w:style>
  <w:style w:type="character" w:styleId="Emphasis">
    <w:name w:val="Emphasis"/>
    <w:basedOn w:val="DefaultParagraphFont"/>
    <w:uiPriority w:val="99"/>
    <w:qFormat/>
    <w:rsid w:val="002953C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395">
      <w:bodyDiv w:val="1"/>
      <w:marLeft w:val="0"/>
      <w:marRight w:val="0"/>
      <w:marTop w:val="0"/>
      <w:marBottom w:val="0"/>
      <w:divBdr>
        <w:top w:val="none" w:sz="0" w:space="0" w:color="auto"/>
        <w:left w:val="none" w:sz="0" w:space="0" w:color="auto"/>
        <w:bottom w:val="none" w:sz="0" w:space="0" w:color="auto"/>
        <w:right w:val="none" w:sz="0" w:space="0" w:color="auto"/>
      </w:divBdr>
    </w:div>
    <w:div w:id="438574759">
      <w:bodyDiv w:val="1"/>
      <w:marLeft w:val="0"/>
      <w:marRight w:val="0"/>
      <w:marTop w:val="0"/>
      <w:marBottom w:val="0"/>
      <w:divBdr>
        <w:top w:val="none" w:sz="0" w:space="0" w:color="auto"/>
        <w:left w:val="none" w:sz="0" w:space="0" w:color="auto"/>
        <w:bottom w:val="none" w:sz="0" w:space="0" w:color="auto"/>
        <w:right w:val="none" w:sz="0" w:space="0" w:color="auto"/>
      </w:divBdr>
      <w:divsChild>
        <w:div w:id="549877493">
          <w:marLeft w:val="432"/>
          <w:marRight w:val="0"/>
          <w:marTop w:val="116"/>
          <w:marBottom w:val="0"/>
          <w:divBdr>
            <w:top w:val="none" w:sz="0" w:space="0" w:color="auto"/>
            <w:left w:val="none" w:sz="0" w:space="0" w:color="auto"/>
            <w:bottom w:val="none" w:sz="0" w:space="0" w:color="auto"/>
            <w:right w:val="none" w:sz="0" w:space="0" w:color="auto"/>
          </w:divBdr>
        </w:div>
        <w:div w:id="1660227831">
          <w:marLeft w:val="864"/>
          <w:marRight w:val="0"/>
          <w:marTop w:val="74"/>
          <w:marBottom w:val="0"/>
          <w:divBdr>
            <w:top w:val="none" w:sz="0" w:space="0" w:color="auto"/>
            <w:left w:val="none" w:sz="0" w:space="0" w:color="auto"/>
            <w:bottom w:val="none" w:sz="0" w:space="0" w:color="auto"/>
            <w:right w:val="none" w:sz="0" w:space="0" w:color="auto"/>
          </w:divBdr>
        </w:div>
        <w:div w:id="552545962">
          <w:marLeft w:val="864"/>
          <w:marRight w:val="0"/>
          <w:marTop w:val="74"/>
          <w:marBottom w:val="0"/>
          <w:divBdr>
            <w:top w:val="none" w:sz="0" w:space="0" w:color="auto"/>
            <w:left w:val="none" w:sz="0" w:space="0" w:color="auto"/>
            <w:bottom w:val="none" w:sz="0" w:space="0" w:color="auto"/>
            <w:right w:val="none" w:sz="0" w:space="0" w:color="auto"/>
          </w:divBdr>
        </w:div>
        <w:div w:id="18509104">
          <w:marLeft w:val="864"/>
          <w:marRight w:val="0"/>
          <w:marTop w:val="74"/>
          <w:marBottom w:val="0"/>
          <w:divBdr>
            <w:top w:val="none" w:sz="0" w:space="0" w:color="auto"/>
            <w:left w:val="none" w:sz="0" w:space="0" w:color="auto"/>
            <w:bottom w:val="none" w:sz="0" w:space="0" w:color="auto"/>
            <w:right w:val="none" w:sz="0" w:space="0" w:color="auto"/>
          </w:divBdr>
        </w:div>
        <w:div w:id="1456750170">
          <w:marLeft w:val="432"/>
          <w:marRight w:val="0"/>
          <w:marTop w:val="116"/>
          <w:marBottom w:val="0"/>
          <w:divBdr>
            <w:top w:val="none" w:sz="0" w:space="0" w:color="auto"/>
            <w:left w:val="none" w:sz="0" w:space="0" w:color="auto"/>
            <w:bottom w:val="none" w:sz="0" w:space="0" w:color="auto"/>
            <w:right w:val="none" w:sz="0" w:space="0" w:color="auto"/>
          </w:divBdr>
        </w:div>
        <w:div w:id="918977202">
          <w:marLeft w:val="864"/>
          <w:marRight w:val="0"/>
          <w:marTop w:val="74"/>
          <w:marBottom w:val="0"/>
          <w:divBdr>
            <w:top w:val="none" w:sz="0" w:space="0" w:color="auto"/>
            <w:left w:val="none" w:sz="0" w:space="0" w:color="auto"/>
            <w:bottom w:val="none" w:sz="0" w:space="0" w:color="auto"/>
            <w:right w:val="none" w:sz="0" w:space="0" w:color="auto"/>
          </w:divBdr>
        </w:div>
      </w:divsChild>
    </w:div>
    <w:div w:id="601884310">
      <w:bodyDiv w:val="1"/>
      <w:marLeft w:val="0"/>
      <w:marRight w:val="0"/>
      <w:marTop w:val="0"/>
      <w:marBottom w:val="0"/>
      <w:divBdr>
        <w:top w:val="none" w:sz="0" w:space="0" w:color="auto"/>
        <w:left w:val="none" w:sz="0" w:space="0" w:color="auto"/>
        <w:bottom w:val="none" w:sz="0" w:space="0" w:color="auto"/>
        <w:right w:val="none" w:sz="0" w:space="0" w:color="auto"/>
      </w:divBdr>
    </w:div>
    <w:div w:id="1027560689">
      <w:bodyDiv w:val="1"/>
      <w:marLeft w:val="0"/>
      <w:marRight w:val="0"/>
      <w:marTop w:val="0"/>
      <w:marBottom w:val="0"/>
      <w:divBdr>
        <w:top w:val="none" w:sz="0" w:space="0" w:color="auto"/>
        <w:left w:val="none" w:sz="0" w:space="0" w:color="auto"/>
        <w:bottom w:val="none" w:sz="0" w:space="0" w:color="auto"/>
        <w:right w:val="none" w:sz="0" w:space="0" w:color="auto"/>
      </w:divBdr>
    </w:div>
    <w:div w:id="1032464240">
      <w:bodyDiv w:val="1"/>
      <w:marLeft w:val="0"/>
      <w:marRight w:val="0"/>
      <w:marTop w:val="0"/>
      <w:marBottom w:val="0"/>
      <w:divBdr>
        <w:top w:val="none" w:sz="0" w:space="0" w:color="auto"/>
        <w:left w:val="none" w:sz="0" w:space="0" w:color="auto"/>
        <w:bottom w:val="none" w:sz="0" w:space="0" w:color="auto"/>
        <w:right w:val="none" w:sz="0" w:space="0" w:color="auto"/>
      </w:divBdr>
    </w:div>
    <w:div w:id="1046754965">
      <w:bodyDiv w:val="1"/>
      <w:marLeft w:val="0"/>
      <w:marRight w:val="0"/>
      <w:marTop w:val="0"/>
      <w:marBottom w:val="0"/>
      <w:divBdr>
        <w:top w:val="none" w:sz="0" w:space="0" w:color="auto"/>
        <w:left w:val="none" w:sz="0" w:space="0" w:color="auto"/>
        <w:bottom w:val="none" w:sz="0" w:space="0" w:color="auto"/>
        <w:right w:val="none" w:sz="0" w:space="0" w:color="auto"/>
      </w:divBdr>
    </w:div>
    <w:div w:id="1311444220">
      <w:bodyDiv w:val="1"/>
      <w:marLeft w:val="0"/>
      <w:marRight w:val="0"/>
      <w:marTop w:val="0"/>
      <w:marBottom w:val="0"/>
      <w:divBdr>
        <w:top w:val="none" w:sz="0" w:space="0" w:color="auto"/>
        <w:left w:val="none" w:sz="0" w:space="0" w:color="auto"/>
        <w:bottom w:val="none" w:sz="0" w:space="0" w:color="auto"/>
        <w:right w:val="none" w:sz="0" w:space="0" w:color="auto"/>
      </w:divBdr>
      <w:divsChild>
        <w:div w:id="775518030">
          <w:marLeft w:val="1440"/>
          <w:marRight w:val="0"/>
          <w:marTop w:val="134"/>
          <w:marBottom w:val="0"/>
          <w:divBdr>
            <w:top w:val="none" w:sz="0" w:space="0" w:color="auto"/>
            <w:left w:val="none" w:sz="0" w:space="0" w:color="auto"/>
            <w:bottom w:val="none" w:sz="0" w:space="0" w:color="auto"/>
            <w:right w:val="none" w:sz="0" w:space="0" w:color="auto"/>
          </w:divBdr>
        </w:div>
        <w:div w:id="1885406451">
          <w:marLeft w:val="1440"/>
          <w:marRight w:val="0"/>
          <w:marTop w:val="134"/>
          <w:marBottom w:val="0"/>
          <w:divBdr>
            <w:top w:val="none" w:sz="0" w:space="0" w:color="auto"/>
            <w:left w:val="none" w:sz="0" w:space="0" w:color="auto"/>
            <w:bottom w:val="none" w:sz="0" w:space="0" w:color="auto"/>
            <w:right w:val="none" w:sz="0" w:space="0" w:color="auto"/>
          </w:divBdr>
        </w:div>
        <w:div w:id="1276865948">
          <w:marLeft w:val="1440"/>
          <w:marRight w:val="0"/>
          <w:marTop w:val="134"/>
          <w:marBottom w:val="0"/>
          <w:divBdr>
            <w:top w:val="none" w:sz="0" w:space="0" w:color="auto"/>
            <w:left w:val="none" w:sz="0" w:space="0" w:color="auto"/>
            <w:bottom w:val="none" w:sz="0" w:space="0" w:color="auto"/>
            <w:right w:val="none" w:sz="0" w:space="0" w:color="auto"/>
          </w:divBdr>
        </w:div>
        <w:div w:id="1107307747">
          <w:marLeft w:val="1440"/>
          <w:marRight w:val="0"/>
          <w:marTop w:val="134"/>
          <w:marBottom w:val="0"/>
          <w:divBdr>
            <w:top w:val="none" w:sz="0" w:space="0" w:color="auto"/>
            <w:left w:val="none" w:sz="0" w:space="0" w:color="auto"/>
            <w:bottom w:val="none" w:sz="0" w:space="0" w:color="auto"/>
            <w:right w:val="none" w:sz="0" w:space="0" w:color="auto"/>
          </w:divBdr>
        </w:div>
        <w:div w:id="1222643379">
          <w:marLeft w:val="1440"/>
          <w:marRight w:val="0"/>
          <w:marTop w:val="134"/>
          <w:marBottom w:val="0"/>
          <w:divBdr>
            <w:top w:val="none" w:sz="0" w:space="0" w:color="auto"/>
            <w:left w:val="none" w:sz="0" w:space="0" w:color="auto"/>
            <w:bottom w:val="none" w:sz="0" w:space="0" w:color="auto"/>
            <w:right w:val="none" w:sz="0" w:space="0" w:color="auto"/>
          </w:divBdr>
        </w:div>
        <w:div w:id="1528519118">
          <w:marLeft w:val="1440"/>
          <w:marRight w:val="0"/>
          <w:marTop w:val="134"/>
          <w:marBottom w:val="0"/>
          <w:divBdr>
            <w:top w:val="none" w:sz="0" w:space="0" w:color="auto"/>
            <w:left w:val="none" w:sz="0" w:space="0" w:color="auto"/>
            <w:bottom w:val="none" w:sz="0" w:space="0" w:color="auto"/>
            <w:right w:val="none" w:sz="0" w:space="0" w:color="auto"/>
          </w:divBdr>
        </w:div>
        <w:div w:id="1437288866">
          <w:marLeft w:val="1440"/>
          <w:marRight w:val="0"/>
          <w:marTop w:val="134"/>
          <w:marBottom w:val="0"/>
          <w:divBdr>
            <w:top w:val="none" w:sz="0" w:space="0" w:color="auto"/>
            <w:left w:val="none" w:sz="0" w:space="0" w:color="auto"/>
            <w:bottom w:val="none" w:sz="0" w:space="0" w:color="auto"/>
            <w:right w:val="none" w:sz="0" w:space="0" w:color="auto"/>
          </w:divBdr>
        </w:div>
        <w:div w:id="110519368">
          <w:marLeft w:val="1440"/>
          <w:marRight w:val="0"/>
          <w:marTop w:val="134"/>
          <w:marBottom w:val="0"/>
          <w:divBdr>
            <w:top w:val="none" w:sz="0" w:space="0" w:color="auto"/>
            <w:left w:val="none" w:sz="0" w:space="0" w:color="auto"/>
            <w:bottom w:val="none" w:sz="0" w:space="0" w:color="auto"/>
            <w:right w:val="none" w:sz="0" w:space="0" w:color="auto"/>
          </w:divBdr>
        </w:div>
      </w:divsChild>
    </w:div>
    <w:div w:id="1675302525">
      <w:bodyDiv w:val="1"/>
      <w:marLeft w:val="0"/>
      <w:marRight w:val="0"/>
      <w:marTop w:val="0"/>
      <w:marBottom w:val="0"/>
      <w:divBdr>
        <w:top w:val="none" w:sz="0" w:space="0" w:color="auto"/>
        <w:left w:val="none" w:sz="0" w:space="0" w:color="auto"/>
        <w:bottom w:val="none" w:sz="0" w:space="0" w:color="auto"/>
        <w:right w:val="none" w:sz="0" w:space="0" w:color="auto"/>
      </w:divBdr>
    </w:div>
    <w:div w:id="1770740194">
      <w:bodyDiv w:val="1"/>
      <w:marLeft w:val="0"/>
      <w:marRight w:val="0"/>
      <w:marTop w:val="0"/>
      <w:marBottom w:val="0"/>
      <w:divBdr>
        <w:top w:val="none" w:sz="0" w:space="0" w:color="auto"/>
        <w:left w:val="none" w:sz="0" w:space="0" w:color="auto"/>
        <w:bottom w:val="none" w:sz="0" w:space="0" w:color="auto"/>
        <w:right w:val="none" w:sz="0" w:space="0" w:color="auto"/>
      </w:divBdr>
    </w:div>
    <w:div w:id="1929726691">
      <w:bodyDiv w:val="1"/>
      <w:marLeft w:val="0"/>
      <w:marRight w:val="0"/>
      <w:marTop w:val="0"/>
      <w:marBottom w:val="0"/>
      <w:divBdr>
        <w:top w:val="none" w:sz="0" w:space="0" w:color="auto"/>
        <w:left w:val="none" w:sz="0" w:space="0" w:color="auto"/>
        <w:bottom w:val="none" w:sz="0" w:space="0" w:color="auto"/>
        <w:right w:val="none" w:sz="0" w:space="0" w:color="auto"/>
      </w:divBdr>
      <w:divsChild>
        <w:div w:id="378625704">
          <w:marLeft w:val="0"/>
          <w:marRight w:val="0"/>
          <w:marTop w:val="0"/>
          <w:marBottom w:val="0"/>
          <w:divBdr>
            <w:top w:val="none" w:sz="0" w:space="0" w:color="auto"/>
            <w:left w:val="none" w:sz="0" w:space="0" w:color="auto"/>
            <w:bottom w:val="none" w:sz="0" w:space="0" w:color="auto"/>
            <w:right w:val="none" w:sz="0" w:space="0" w:color="auto"/>
          </w:divBdr>
          <w:divsChild>
            <w:div w:id="1776712369">
              <w:marLeft w:val="0"/>
              <w:marRight w:val="0"/>
              <w:marTop w:val="0"/>
              <w:marBottom w:val="0"/>
              <w:divBdr>
                <w:top w:val="none" w:sz="0" w:space="0" w:color="auto"/>
                <w:left w:val="none" w:sz="0" w:space="0" w:color="auto"/>
                <w:bottom w:val="none" w:sz="0" w:space="0" w:color="auto"/>
                <w:right w:val="none" w:sz="0" w:space="0" w:color="auto"/>
              </w:divBdr>
            </w:div>
          </w:divsChild>
        </w:div>
        <w:div w:id="110713505">
          <w:marLeft w:val="0"/>
          <w:marRight w:val="0"/>
          <w:marTop w:val="0"/>
          <w:marBottom w:val="0"/>
          <w:divBdr>
            <w:top w:val="none" w:sz="0" w:space="0" w:color="auto"/>
            <w:left w:val="none" w:sz="0" w:space="0" w:color="auto"/>
            <w:bottom w:val="none" w:sz="0" w:space="0" w:color="auto"/>
            <w:right w:val="none" w:sz="0" w:space="0" w:color="auto"/>
          </w:divBdr>
          <w:divsChild>
            <w:div w:id="976645778">
              <w:marLeft w:val="0"/>
              <w:marRight w:val="0"/>
              <w:marTop w:val="0"/>
              <w:marBottom w:val="0"/>
              <w:divBdr>
                <w:top w:val="none" w:sz="0" w:space="0" w:color="auto"/>
                <w:left w:val="none" w:sz="0" w:space="0" w:color="auto"/>
                <w:bottom w:val="none" w:sz="0" w:space="0" w:color="auto"/>
                <w:right w:val="none" w:sz="0" w:space="0" w:color="auto"/>
              </w:divBdr>
              <w:divsChild>
                <w:div w:id="2103143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6474466">
      <w:bodyDiv w:val="1"/>
      <w:marLeft w:val="0"/>
      <w:marRight w:val="0"/>
      <w:marTop w:val="0"/>
      <w:marBottom w:val="0"/>
      <w:divBdr>
        <w:top w:val="none" w:sz="0" w:space="0" w:color="auto"/>
        <w:left w:val="none" w:sz="0" w:space="0" w:color="auto"/>
        <w:bottom w:val="none" w:sz="0" w:space="0" w:color="auto"/>
        <w:right w:val="none" w:sz="0" w:space="0" w:color="auto"/>
      </w:divBdr>
      <w:divsChild>
        <w:div w:id="1619218739">
          <w:marLeft w:val="806"/>
          <w:marRight w:val="0"/>
          <w:marTop w:val="154"/>
          <w:marBottom w:val="0"/>
          <w:divBdr>
            <w:top w:val="none" w:sz="0" w:space="0" w:color="auto"/>
            <w:left w:val="none" w:sz="0" w:space="0" w:color="auto"/>
            <w:bottom w:val="none" w:sz="0" w:space="0" w:color="auto"/>
            <w:right w:val="none" w:sz="0" w:space="0" w:color="auto"/>
          </w:divBdr>
        </w:div>
        <w:div w:id="1233616213">
          <w:marLeft w:val="806"/>
          <w:marRight w:val="0"/>
          <w:marTop w:val="154"/>
          <w:marBottom w:val="0"/>
          <w:divBdr>
            <w:top w:val="none" w:sz="0" w:space="0" w:color="auto"/>
            <w:left w:val="none" w:sz="0" w:space="0" w:color="auto"/>
            <w:bottom w:val="none" w:sz="0" w:space="0" w:color="auto"/>
            <w:right w:val="none" w:sz="0" w:space="0" w:color="auto"/>
          </w:divBdr>
        </w:div>
        <w:div w:id="1964193601">
          <w:marLeft w:val="806"/>
          <w:marRight w:val="0"/>
          <w:marTop w:val="154"/>
          <w:marBottom w:val="0"/>
          <w:divBdr>
            <w:top w:val="none" w:sz="0" w:space="0" w:color="auto"/>
            <w:left w:val="none" w:sz="0" w:space="0" w:color="auto"/>
            <w:bottom w:val="none" w:sz="0" w:space="0" w:color="auto"/>
            <w:right w:val="none" w:sz="0" w:space="0" w:color="auto"/>
          </w:divBdr>
        </w:div>
        <w:div w:id="1101682714">
          <w:marLeft w:val="806"/>
          <w:marRight w:val="0"/>
          <w:marTop w:val="154"/>
          <w:marBottom w:val="0"/>
          <w:divBdr>
            <w:top w:val="none" w:sz="0" w:space="0" w:color="auto"/>
            <w:left w:val="none" w:sz="0" w:space="0" w:color="auto"/>
            <w:bottom w:val="none" w:sz="0" w:space="0" w:color="auto"/>
            <w:right w:val="none" w:sz="0" w:space="0" w:color="auto"/>
          </w:divBdr>
        </w:div>
        <w:div w:id="775297114">
          <w:marLeft w:val="1440"/>
          <w:marRight w:val="0"/>
          <w:marTop w:val="134"/>
          <w:marBottom w:val="0"/>
          <w:divBdr>
            <w:top w:val="none" w:sz="0" w:space="0" w:color="auto"/>
            <w:left w:val="none" w:sz="0" w:space="0" w:color="auto"/>
            <w:bottom w:val="none" w:sz="0" w:space="0" w:color="auto"/>
            <w:right w:val="none" w:sz="0" w:space="0" w:color="auto"/>
          </w:divBdr>
        </w:div>
        <w:div w:id="852958844">
          <w:marLeft w:val="1440"/>
          <w:marRight w:val="0"/>
          <w:marTop w:val="134"/>
          <w:marBottom w:val="0"/>
          <w:divBdr>
            <w:top w:val="none" w:sz="0" w:space="0" w:color="auto"/>
            <w:left w:val="none" w:sz="0" w:space="0" w:color="auto"/>
            <w:bottom w:val="none" w:sz="0" w:space="0" w:color="auto"/>
            <w:right w:val="none" w:sz="0" w:space="0" w:color="auto"/>
          </w:divBdr>
        </w:div>
        <w:div w:id="966010592">
          <w:marLeft w:val="1440"/>
          <w:marRight w:val="0"/>
          <w:marTop w:val="134"/>
          <w:marBottom w:val="0"/>
          <w:divBdr>
            <w:top w:val="none" w:sz="0" w:space="0" w:color="auto"/>
            <w:left w:val="none" w:sz="0" w:space="0" w:color="auto"/>
            <w:bottom w:val="none" w:sz="0" w:space="0" w:color="auto"/>
            <w:right w:val="none" w:sz="0" w:space="0" w:color="auto"/>
          </w:divBdr>
        </w:div>
        <w:div w:id="1632905290">
          <w:marLeft w:val="1440"/>
          <w:marRight w:val="0"/>
          <w:marTop w:val="134"/>
          <w:marBottom w:val="0"/>
          <w:divBdr>
            <w:top w:val="none" w:sz="0" w:space="0" w:color="auto"/>
            <w:left w:val="none" w:sz="0" w:space="0" w:color="auto"/>
            <w:bottom w:val="none" w:sz="0" w:space="0" w:color="auto"/>
            <w:right w:val="none" w:sz="0" w:space="0" w:color="auto"/>
          </w:divBdr>
        </w:div>
        <w:div w:id="1547185418">
          <w:marLeft w:val="1440"/>
          <w:marRight w:val="0"/>
          <w:marTop w:val="134"/>
          <w:marBottom w:val="0"/>
          <w:divBdr>
            <w:top w:val="none" w:sz="0" w:space="0" w:color="auto"/>
            <w:left w:val="none" w:sz="0" w:space="0" w:color="auto"/>
            <w:bottom w:val="none" w:sz="0" w:space="0" w:color="auto"/>
            <w:right w:val="none" w:sz="0" w:space="0" w:color="auto"/>
          </w:divBdr>
        </w:div>
      </w:divsChild>
    </w:div>
    <w:div w:id="2060863000">
      <w:bodyDiv w:val="1"/>
      <w:marLeft w:val="0"/>
      <w:marRight w:val="0"/>
      <w:marTop w:val="0"/>
      <w:marBottom w:val="0"/>
      <w:divBdr>
        <w:top w:val="none" w:sz="0" w:space="0" w:color="auto"/>
        <w:left w:val="none" w:sz="0" w:space="0" w:color="auto"/>
        <w:bottom w:val="none" w:sz="0" w:space="0" w:color="auto"/>
        <w:right w:val="none" w:sz="0" w:space="0" w:color="auto"/>
      </w:divBdr>
    </w:div>
    <w:div w:id="21383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2.jpeg"/><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s.undp.org/content/samoa/en/home/presscenter/articles/2018/DigitalPacific.html" TargetMode="External"/><Relationship Id="rId1" Type="http://schemas.openxmlformats.org/officeDocument/2006/relationships/hyperlink" Target="http://www.ws.undp.org/content/samoa/en/home/operations/projects/democratic_governance/together-for-a-digital-pacific0.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rina.faasisila\Desktop\OS%20over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[OS overview.xlsx]Sheet3!PivotTable1</c:name>
    <c:fmtId val="-1"/>
  </c:pivotSource>
  <c:chart>
    <c:title>
      <c:tx>
        <c:rich>
          <a:bodyPr/>
          <a:lstStyle/>
          <a:p>
            <a:pPr algn="ctr">
              <a:defRPr/>
            </a:pPr>
            <a:r>
              <a:rPr lang="en-US"/>
              <a:t>Operating</a:t>
            </a:r>
            <a:r>
              <a:rPr lang="en-US" baseline="0"/>
              <a:t> System Overview 2013</a:t>
            </a:r>
            <a:endParaRPr lang="en-US"/>
          </a:p>
        </c:rich>
      </c:tx>
      <c:layout>
        <c:manualLayout>
          <c:xMode val="edge"/>
          <c:yMode val="edge"/>
          <c:x val="0.20829177602799651"/>
          <c:y val="5.9164479440069993E-2"/>
        </c:manualLayout>
      </c:layout>
      <c:overlay val="0"/>
    </c:title>
    <c:autoTitleDeleted val="0"/>
    <c:pivotFmts>
      <c:pivotFmt>
        <c:idx val="0"/>
        <c:marker>
          <c:symbol val="none"/>
        </c:marker>
        <c:dLbl>
          <c:idx val="0"/>
          <c:spPr/>
          <c:txPr>
            <a:bodyPr/>
            <a:lstStyle/>
            <a:p>
              <a:pPr>
                <a:defRPr/>
              </a:pPr>
              <a:endParaRPr lang="en-US"/>
            </a:p>
          </c:txPr>
          <c:showLegendKey val="0"/>
          <c:showVal val="0"/>
          <c:showCatName val="0"/>
          <c:showSerName val="0"/>
          <c:showPercent val="1"/>
          <c:showBubbleSize val="0"/>
        </c:dLbl>
      </c:pivotFmt>
      <c:pivotFmt>
        <c:idx val="1"/>
        <c:marker>
          <c:symbol val="none"/>
        </c:marker>
        <c:dLbl>
          <c:idx val="0"/>
          <c:spPr/>
          <c:txPr>
            <a:bodyPr/>
            <a:lstStyle/>
            <a:p>
              <a:pPr>
                <a:defRPr/>
              </a:pPr>
              <a:endParaRPr lang="en-US"/>
            </a:p>
          </c:txPr>
          <c:showLegendKey val="0"/>
          <c:showVal val="0"/>
          <c:showCatName val="0"/>
          <c:showSerName val="0"/>
          <c:showPercent val="1"/>
          <c:showBubbleSize val="0"/>
        </c:dLbl>
      </c:pivotFmt>
      <c:pivotFmt>
        <c:idx val="2"/>
        <c:marker>
          <c:symbol val="none"/>
        </c:marker>
        <c:dLbl>
          <c:idx val="0"/>
          <c:spPr/>
          <c:txPr>
            <a:bodyPr/>
            <a:lstStyle/>
            <a:p>
              <a:pPr>
                <a:defRPr/>
              </a:pPr>
              <a:endParaRPr lang="en-US"/>
            </a:p>
          </c:txPr>
          <c:showLegendKey val="0"/>
          <c:showVal val="0"/>
          <c:showCatName val="0"/>
          <c:showSerName val="0"/>
          <c:showPercent val="1"/>
          <c:showBubbleSize val="0"/>
        </c:dLbl>
      </c:pivotFmt>
    </c:pivotFmts>
    <c:plotArea>
      <c:layout>
        <c:manualLayout>
          <c:layoutTarget val="inner"/>
          <c:xMode val="edge"/>
          <c:yMode val="edge"/>
          <c:x val="0.239003280839895"/>
          <c:y val="0.23649241761446482"/>
          <c:w val="0.46274956255468064"/>
          <c:h val="0.66628536016331297"/>
        </c:manualLayout>
      </c:layout>
      <c:pieChart>
        <c:varyColors val="1"/>
        <c:ser>
          <c:idx val="0"/>
          <c:order val="0"/>
          <c:tx>
            <c:strRef>
              <c:f>Sheet3!$H$3</c:f>
              <c:strCache>
                <c:ptCount val="1"/>
                <c:pt idx="0">
                  <c:v>Total</c:v>
                </c:pt>
              </c:strCache>
            </c:strRef>
          </c:tx>
          <c:explosion val="25"/>
          <c:dLbls>
            <c:txPr>
              <a:bodyPr/>
              <a:lstStyle/>
              <a:p>
                <a:pPr>
                  <a:defRPr/>
                </a:pPr>
                <a:endParaRPr lang="en-US"/>
              </a:p>
            </c:txPr>
            <c:showLegendKey val="0"/>
            <c:showVal val="0"/>
            <c:showCatName val="0"/>
            <c:showSerName val="0"/>
            <c:showPercent val="1"/>
            <c:showBubbleSize val="0"/>
            <c:showLeaderLines val="1"/>
          </c:dLbls>
          <c:cat>
            <c:strRef>
              <c:f>Sheet3!$G$4:$G$8</c:f>
              <c:strCache>
                <c:ptCount val="4"/>
                <c:pt idx="0">
                  <c:v>Linux</c:v>
                </c:pt>
                <c:pt idx="1">
                  <c:v>OS400</c:v>
                </c:pt>
                <c:pt idx="2">
                  <c:v>Unix</c:v>
                </c:pt>
                <c:pt idx="3">
                  <c:v>Windows</c:v>
                </c:pt>
              </c:strCache>
            </c:strRef>
          </c:cat>
          <c:val>
            <c:numRef>
              <c:f>Sheet3!$H$4:$H$8</c:f>
              <c:numCache>
                <c:formatCode>General</c:formatCode>
                <c:ptCount val="4"/>
                <c:pt idx="0">
                  <c:v>7</c:v>
                </c:pt>
                <c:pt idx="1">
                  <c:v>4</c:v>
                </c:pt>
                <c:pt idx="2">
                  <c:v>3</c:v>
                </c:pt>
                <c:pt idx="3">
                  <c:v>48</c:v>
                </c:pt>
              </c:numCache>
            </c:numRef>
          </c:val>
        </c:ser>
        <c:dLbls>
          <c:showLegendKey val="0"/>
          <c:showVal val="0"/>
          <c:showCatName val="0"/>
          <c:showSerName val="0"/>
          <c:showPercent val="1"/>
          <c:showBubbleSize val="0"/>
          <c:showLeaderLines val="1"/>
        </c:dLbls>
        <c:firstSliceAng val="0"/>
      </c:pieChart>
    </c:plotArea>
    <c:legend>
      <c:legendPos val="r"/>
      <c:overlay val="1"/>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8FF58-197C-4D09-9249-E436F188AEB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34A20293-E1E8-460C-93DC-ED5CFECE259F}">
      <dgm:prSet phldrT="[Text]" custT="1"/>
      <dgm:spPr/>
      <dgm:t>
        <a:bodyPr/>
        <a:lstStyle/>
        <a:p>
          <a:r>
            <a:rPr lang="en-US" sz="1050"/>
            <a:t>(a) ascertain whether there is proper infrastructure for the operation of an appropriate IT; or </a:t>
          </a:r>
        </a:p>
      </dgm:t>
    </dgm:pt>
    <dgm:pt modelId="{053BC777-4648-46CE-A592-16307B86AEEE}" type="parTrans" cxnId="{F461A904-C568-48D2-A25D-81B5C9404D19}">
      <dgm:prSet/>
      <dgm:spPr/>
      <dgm:t>
        <a:bodyPr/>
        <a:lstStyle/>
        <a:p>
          <a:endParaRPr lang="en-US"/>
        </a:p>
      </dgm:t>
    </dgm:pt>
    <dgm:pt modelId="{5E787C0F-C330-4B77-A403-D7E12D42DDA3}" type="sibTrans" cxnId="{F461A904-C568-48D2-A25D-81B5C9404D19}">
      <dgm:prSet/>
      <dgm:spPr/>
      <dgm:t>
        <a:bodyPr/>
        <a:lstStyle/>
        <a:p>
          <a:endParaRPr lang="en-US"/>
        </a:p>
      </dgm:t>
    </dgm:pt>
    <dgm:pt modelId="{481D772F-C6BD-41A8-B59A-FF0470ED0EDB}">
      <dgm:prSet phldrT="[Text]" custT="1"/>
      <dgm:spPr/>
      <dgm:t>
        <a:bodyPr/>
        <a:lstStyle/>
        <a:p>
          <a:r>
            <a:rPr lang="en-US" sz="1000"/>
            <a:t>(</a:t>
          </a:r>
          <a:r>
            <a:rPr lang="en-US" sz="1050"/>
            <a:t>b) determine the accuracy of any control of information technology and its infrastructure; or </a:t>
          </a:r>
        </a:p>
      </dgm:t>
    </dgm:pt>
    <dgm:pt modelId="{EBAA99DC-8D18-4AF2-A363-E3553979D6F1}" type="parTrans" cxnId="{872DAE1C-1CC4-42C8-B358-9F23AAE98BB8}">
      <dgm:prSet/>
      <dgm:spPr/>
      <dgm:t>
        <a:bodyPr/>
        <a:lstStyle/>
        <a:p>
          <a:endParaRPr lang="en-US"/>
        </a:p>
      </dgm:t>
    </dgm:pt>
    <dgm:pt modelId="{F0F8A41C-A9C2-4B15-9943-B64546E5CC98}" type="sibTrans" cxnId="{872DAE1C-1CC4-42C8-B358-9F23AAE98BB8}">
      <dgm:prSet/>
      <dgm:spPr/>
      <dgm:t>
        <a:bodyPr/>
        <a:lstStyle/>
        <a:p>
          <a:endParaRPr lang="en-US"/>
        </a:p>
      </dgm:t>
    </dgm:pt>
    <dgm:pt modelId="{8FD6BD94-F3DC-45D5-B6B2-53A33F976306}">
      <dgm:prSet phldrT="[Text]" custT="1"/>
      <dgm:spPr/>
      <dgm:t>
        <a:bodyPr/>
        <a:lstStyle/>
        <a:p>
          <a:r>
            <a:rPr lang="en-US" sz="1050"/>
            <a:t>(c) review and ensure that an information technology system is independent and it reports proper accountability and transparency in the information that it contains and how controls of the IT system are used; or </a:t>
          </a:r>
        </a:p>
      </dgm:t>
    </dgm:pt>
    <dgm:pt modelId="{98E215C3-CD44-4AD2-BBF7-0A684E19791A}" type="parTrans" cxnId="{508D39A0-8202-48F2-8DE6-0B95865D387A}">
      <dgm:prSet/>
      <dgm:spPr/>
      <dgm:t>
        <a:bodyPr/>
        <a:lstStyle/>
        <a:p>
          <a:endParaRPr lang="en-US"/>
        </a:p>
      </dgm:t>
    </dgm:pt>
    <dgm:pt modelId="{0BD270A4-9B3D-4A7C-9E72-6561EC45FFC4}" type="sibTrans" cxnId="{508D39A0-8202-48F2-8DE6-0B95865D387A}">
      <dgm:prSet/>
      <dgm:spPr/>
      <dgm:t>
        <a:bodyPr/>
        <a:lstStyle/>
        <a:p>
          <a:endParaRPr lang="en-US"/>
        </a:p>
      </dgm:t>
    </dgm:pt>
    <dgm:pt modelId="{BE78F05C-C54E-4F44-BC02-1498EEDFFEBD}">
      <dgm:prSet phldrT="[Text]" custT="1"/>
      <dgm:spPr/>
      <dgm:t>
        <a:bodyPr/>
        <a:lstStyle/>
        <a:p>
          <a:r>
            <a:rPr lang="en-US" sz="1000"/>
            <a:t>(d) ensure that proper risk management of the information technology system and its infrastructure is in place to reduce any risk, exposure, error or fraud in the financial systems; or </a:t>
          </a:r>
        </a:p>
      </dgm:t>
    </dgm:pt>
    <dgm:pt modelId="{E71D42A4-7822-4AD0-9E9D-C0CBB9A23B41}" type="sibTrans" cxnId="{9ED6F1D4-C0DC-4F99-9853-968E06F28D61}">
      <dgm:prSet/>
      <dgm:spPr/>
      <dgm:t>
        <a:bodyPr/>
        <a:lstStyle/>
        <a:p>
          <a:endParaRPr lang="en-US"/>
        </a:p>
      </dgm:t>
    </dgm:pt>
    <dgm:pt modelId="{6DA661BD-5782-41CD-99E3-82B665869CFB}" type="parTrans" cxnId="{9ED6F1D4-C0DC-4F99-9853-968E06F28D61}">
      <dgm:prSet/>
      <dgm:spPr/>
      <dgm:t>
        <a:bodyPr/>
        <a:lstStyle/>
        <a:p>
          <a:endParaRPr lang="en-US"/>
        </a:p>
      </dgm:t>
    </dgm:pt>
    <dgm:pt modelId="{8F1E77A7-F012-40D6-B86E-003DB4EAC292}">
      <dgm:prSet/>
      <dgm:spPr/>
      <dgm:t>
        <a:bodyPr/>
        <a:lstStyle/>
        <a:p>
          <a:r>
            <a:rPr lang="en-US"/>
            <a:t>(e) ensure that the  IT system and its infrastructure have adequate control and provision of ongoing operations for financial systems.  </a:t>
          </a:r>
        </a:p>
      </dgm:t>
    </dgm:pt>
    <dgm:pt modelId="{64640371-BF74-4CC6-9325-B3BE73F9C49B}" type="sibTrans" cxnId="{868A9467-EAED-4E65-A2F6-DCEE62C534D5}">
      <dgm:prSet/>
      <dgm:spPr/>
      <dgm:t>
        <a:bodyPr/>
        <a:lstStyle/>
        <a:p>
          <a:endParaRPr lang="en-US"/>
        </a:p>
      </dgm:t>
    </dgm:pt>
    <dgm:pt modelId="{27B2EA14-F420-4A11-A6FD-10CA0844872C}" type="parTrans" cxnId="{868A9467-EAED-4E65-A2F6-DCEE62C534D5}">
      <dgm:prSet/>
      <dgm:spPr/>
      <dgm:t>
        <a:bodyPr/>
        <a:lstStyle/>
        <a:p>
          <a:endParaRPr lang="en-US"/>
        </a:p>
      </dgm:t>
    </dgm:pt>
    <dgm:pt modelId="{422DF225-4706-434B-9776-4315CD00FE6F}" type="pres">
      <dgm:prSet presAssocID="{A758FF58-197C-4D09-9249-E436F188AEB3}" presName="linear" presStyleCnt="0">
        <dgm:presLayoutVars>
          <dgm:animLvl val="lvl"/>
          <dgm:resizeHandles val="exact"/>
        </dgm:presLayoutVars>
      </dgm:prSet>
      <dgm:spPr/>
      <dgm:t>
        <a:bodyPr/>
        <a:lstStyle/>
        <a:p>
          <a:endParaRPr lang="en-US"/>
        </a:p>
      </dgm:t>
    </dgm:pt>
    <dgm:pt modelId="{D40A20D7-1F96-424D-A209-5DFCD91EE8CA}" type="pres">
      <dgm:prSet presAssocID="{34A20293-E1E8-460C-93DC-ED5CFECE259F}" presName="parentText" presStyleLbl="node1" presStyleIdx="0" presStyleCnt="3" custScaleY="28146" custLinFactNeighborY="-53004">
        <dgm:presLayoutVars>
          <dgm:chMax val="0"/>
          <dgm:bulletEnabled val="1"/>
        </dgm:presLayoutVars>
      </dgm:prSet>
      <dgm:spPr/>
      <dgm:t>
        <a:bodyPr/>
        <a:lstStyle/>
        <a:p>
          <a:endParaRPr lang="en-US"/>
        </a:p>
      </dgm:t>
    </dgm:pt>
    <dgm:pt modelId="{5A618241-C253-465D-90E5-B030BB057087}" type="pres">
      <dgm:prSet presAssocID="{34A20293-E1E8-460C-93DC-ED5CFECE259F}" presName="childText" presStyleLbl="revTx" presStyleIdx="0" presStyleCnt="2" custScaleX="97917" custScaleY="113809" custLinFactNeighborY="-4789">
        <dgm:presLayoutVars>
          <dgm:bulletEnabled val="1"/>
        </dgm:presLayoutVars>
      </dgm:prSet>
      <dgm:spPr/>
      <dgm:t>
        <a:bodyPr/>
        <a:lstStyle/>
        <a:p>
          <a:endParaRPr lang="en-US"/>
        </a:p>
      </dgm:t>
    </dgm:pt>
    <dgm:pt modelId="{4F40AEE7-1301-4C87-B16A-3BD8A5B25E11}" type="pres">
      <dgm:prSet presAssocID="{8FD6BD94-F3DC-45D5-B6B2-53A33F976306}" presName="parentText" presStyleLbl="node1" presStyleIdx="1" presStyleCnt="3" custScaleY="50951" custLinFactNeighborY="-24873">
        <dgm:presLayoutVars>
          <dgm:chMax val="0"/>
          <dgm:bulletEnabled val="1"/>
        </dgm:presLayoutVars>
      </dgm:prSet>
      <dgm:spPr/>
      <dgm:t>
        <a:bodyPr/>
        <a:lstStyle/>
        <a:p>
          <a:endParaRPr lang="en-US"/>
        </a:p>
      </dgm:t>
    </dgm:pt>
    <dgm:pt modelId="{6F0C3318-AEDC-49C8-8CBB-D7CDEA9375B3}" type="pres">
      <dgm:prSet presAssocID="{8FD6BD94-F3DC-45D5-B6B2-53A33F976306}" presName="childText" presStyleLbl="revTx" presStyleIdx="1" presStyleCnt="2" custLinFactNeighborY="-4105">
        <dgm:presLayoutVars>
          <dgm:bulletEnabled val="1"/>
        </dgm:presLayoutVars>
      </dgm:prSet>
      <dgm:spPr/>
      <dgm:t>
        <a:bodyPr/>
        <a:lstStyle/>
        <a:p>
          <a:endParaRPr lang="en-US"/>
        </a:p>
      </dgm:t>
    </dgm:pt>
    <dgm:pt modelId="{16ABAA21-A739-4BFE-83D6-A1B252F5927B}" type="pres">
      <dgm:prSet presAssocID="{8F1E77A7-F012-40D6-B86E-003DB4EAC292}" presName="parentText" presStyleLbl="node1" presStyleIdx="2" presStyleCnt="3" custScaleY="48988" custLinFactY="1671" custLinFactNeighborY="100000">
        <dgm:presLayoutVars>
          <dgm:chMax val="0"/>
          <dgm:bulletEnabled val="1"/>
        </dgm:presLayoutVars>
      </dgm:prSet>
      <dgm:spPr/>
      <dgm:t>
        <a:bodyPr/>
        <a:lstStyle/>
        <a:p>
          <a:endParaRPr lang="en-US"/>
        </a:p>
      </dgm:t>
    </dgm:pt>
  </dgm:ptLst>
  <dgm:cxnLst>
    <dgm:cxn modelId="{1F3DFC4D-8887-4701-A4A7-4CE9DA5B75B3}" type="presOf" srcId="{481D772F-C6BD-41A8-B59A-FF0470ED0EDB}" destId="{5A618241-C253-465D-90E5-B030BB057087}" srcOrd="0" destOrd="0" presId="urn:microsoft.com/office/officeart/2005/8/layout/vList2"/>
    <dgm:cxn modelId="{9ED6F1D4-C0DC-4F99-9853-968E06F28D61}" srcId="{8FD6BD94-F3DC-45D5-B6B2-53A33F976306}" destId="{BE78F05C-C54E-4F44-BC02-1498EEDFFEBD}" srcOrd="0" destOrd="0" parTransId="{6DA661BD-5782-41CD-99E3-82B665869CFB}" sibTransId="{E71D42A4-7822-4AD0-9E9D-C0CBB9A23B41}"/>
    <dgm:cxn modelId="{4078ECF4-F596-4471-8304-7C39A6B90287}" type="presOf" srcId="{BE78F05C-C54E-4F44-BC02-1498EEDFFEBD}" destId="{6F0C3318-AEDC-49C8-8CBB-D7CDEA9375B3}" srcOrd="0" destOrd="0" presId="urn:microsoft.com/office/officeart/2005/8/layout/vList2"/>
    <dgm:cxn modelId="{B742EEF0-7D0F-48F4-90F9-EA6B95C1B8D4}" type="presOf" srcId="{8F1E77A7-F012-40D6-B86E-003DB4EAC292}" destId="{16ABAA21-A739-4BFE-83D6-A1B252F5927B}" srcOrd="0" destOrd="0" presId="urn:microsoft.com/office/officeart/2005/8/layout/vList2"/>
    <dgm:cxn modelId="{5381C075-DDBA-4730-B943-87E56A9B3690}" type="presOf" srcId="{8FD6BD94-F3DC-45D5-B6B2-53A33F976306}" destId="{4F40AEE7-1301-4C87-B16A-3BD8A5B25E11}" srcOrd="0" destOrd="0" presId="urn:microsoft.com/office/officeart/2005/8/layout/vList2"/>
    <dgm:cxn modelId="{508D39A0-8202-48F2-8DE6-0B95865D387A}" srcId="{A758FF58-197C-4D09-9249-E436F188AEB3}" destId="{8FD6BD94-F3DC-45D5-B6B2-53A33F976306}" srcOrd="1" destOrd="0" parTransId="{98E215C3-CD44-4AD2-BBF7-0A684E19791A}" sibTransId="{0BD270A4-9B3D-4A7C-9E72-6561EC45FFC4}"/>
    <dgm:cxn modelId="{868A9467-EAED-4E65-A2F6-DCEE62C534D5}" srcId="{A758FF58-197C-4D09-9249-E436F188AEB3}" destId="{8F1E77A7-F012-40D6-B86E-003DB4EAC292}" srcOrd="2" destOrd="0" parTransId="{27B2EA14-F420-4A11-A6FD-10CA0844872C}" sibTransId="{64640371-BF74-4CC6-9325-B3BE73F9C49B}"/>
    <dgm:cxn modelId="{91CBA848-6BFF-4CA9-9AD3-A8E9984F7DB4}" type="presOf" srcId="{A758FF58-197C-4D09-9249-E436F188AEB3}" destId="{422DF225-4706-434B-9776-4315CD00FE6F}" srcOrd="0" destOrd="0" presId="urn:microsoft.com/office/officeart/2005/8/layout/vList2"/>
    <dgm:cxn modelId="{00C41C4F-B313-40AD-A85C-5FC26A1BC358}" type="presOf" srcId="{34A20293-E1E8-460C-93DC-ED5CFECE259F}" destId="{D40A20D7-1F96-424D-A209-5DFCD91EE8CA}" srcOrd="0" destOrd="0" presId="urn:microsoft.com/office/officeart/2005/8/layout/vList2"/>
    <dgm:cxn modelId="{872DAE1C-1CC4-42C8-B358-9F23AAE98BB8}" srcId="{34A20293-E1E8-460C-93DC-ED5CFECE259F}" destId="{481D772F-C6BD-41A8-B59A-FF0470ED0EDB}" srcOrd="0" destOrd="0" parTransId="{EBAA99DC-8D18-4AF2-A363-E3553979D6F1}" sibTransId="{F0F8A41C-A9C2-4B15-9943-B64546E5CC98}"/>
    <dgm:cxn modelId="{F461A904-C568-48D2-A25D-81B5C9404D19}" srcId="{A758FF58-197C-4D09-9249-E436F188AEB3}" destId="{34A20293-E1E8-460C-93DC-ED5CFECE259F}" srcOrd="0" destOrd="0" parTransId="{053BC777-4648-46CE-A592-16307B86AEEE}" sibTransId="{5E787C0F-C330-4B77-A403-D7E12D42DDA3}"/>
    <dgm:cxn modelId="{A0321017-58ED-4B7D-A6FE-C37EBA1D3EA2}" type="presParOf" srcId="{422DF225-4706-434B-9776-4315CD00FE6F}" destId="{D40A20D7-1F96-424D-A209-5DFCD91EE8CA}" srcOrd="0" destOrd="0" presId="urn:microsoft.com/office/officeart/2005/8/layout/vList2"/>
    <dgm:cxn modelId="{F1329F4F-2B75-481D-82FC-637AA359EDB4}" type="presParOf" srcId="{422DF225-4706-434B-9776-4315CD00FE6F}" destId="{5A618241-C253-465D-90E5-B030BB057087}" srcOrd="1" destOrd="0" presId="urn:microsoft.com/office/officeart/2005/8/layout/vList2"/>
    <dgm:cxn modelId="{FA438B00-2CEF-4415-90A4-7B95C1783ADF}" type="presParOf" srcId="{422DF225-4706-434B-9776-4315CD00FE6F}" destId="{4F40AEE7-1301-4C87-B16A-3BD8A5B25E11}" srcOrd="2" destOrd="0" presId="urn:microsoft.com/office/officeart/2005/8/layout/vList2"/>
    <dgm:cxn modelId="{F63B3998-D26F-4482-89ED-2728ADA4BC9C}" type="presParOf" srcId="{422DF225-4706-434B-9776-4315CD00FE6F}" destId="{6F0C3318-AEDC-49C8-8CBB-D7CDEA9375B3}" srcOrd="3" destOrd="0" presId="urn:microsoft.com/office/officeart/2005/8/layout/vList2"/>
    <dgm:cxn modelId="{E4D7DF2E-CFDF-4BDC-A533-5B6A0A763C3A}" type="presParOf" srcId="{422DF225-4706-434B-9776-4315CD00FE6F}" destId="{16ABAA21-A739-4BFE-83D6-A1B252F5927B}" srcOrd="4"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441B9-02DD-4E9E-A706-B8B625D81231}" type="doc">
      <dgm:prSet loTypeId="urn:microsoft.com/office/officeart/2005/8/layout/pyramid1" loCatId="pyramid" qsTypeId="urn:microsoft.com/office/officeart/2005/8/quickstyle/simple1" qsCatId="simple" csTypeId="urn:microsoft.com/office/officeart/2005/8/colors/colorful2" csCatId="colorful" phldr="1"/>
      <dgm:spPr/>
      <dgm:t>
        <a:bodyPr/>
        <a:lstStyle/>
        <a:p>
          <a:endParaRPr lang="en-US"/>
        </a:p>
      </dgm:t>
    </dgm:pt>
    <dgm:pt modelId="{830EAD96-6BE6-4707-94F5-07D0CAFED919}">
      <dgm:prSet phldrT="[Text]" custT="1"/>
      <dgm:spPr>
        <a:solidFill>
          <a:schemeClr val="accent2">
            <a:alpha val="69000"/>
          </a:schemeClr>
        </a:solidFill>
      </dgm:spPr>
      <dgm:t>
        <a:bodyPr/>
        <a:lstStyle/>
        <a:p>
          <a:r>
            <a:rPr lang="en-US" sz="1050"/>
            <a:t>Application Software </a:t>
          </a:r>
        </a:p>
        <a:p>
          <a:r>
            <a:rPr lang="en-US" sz="1050"/>
            <a:t>(eg. Finance One)</a:t>
          </a:r>
        </a:p>
      </dgm:t>
    </dgm:pt>
    <dgm:pt modelId="{AA37E7E5-98BF-46FF-8F7F-33868C97270E}" type="parTrans" cxnId="{9D7DD899-9FC3-4953-A174-5328832FE0AA}">
      <dgm:prSet/>
      <dgm:spPr/>
      <dgm:t>
        <a:bodyPr/>
        <a:lstStyle/>
        <a:p>
          <a:endParaRPr lang="en-US"/>
        </a:p>
      </dgm:t>
    </dgm:pt>
    <dgm:pt modelId="{C82E96B9-70C9-45D2-9A78-34404FA02BAD}" type="sibTrans" cxnId="{9D7DD899-9FC3-4953-A174-5328832FE0AA}">
      <dgm:prSet/>
      <dgm:spPr/>
      <dgm:t>
        <a:bodyPr/>
        <a:lstStyle/>
        <a:p>
          <a:endParaRPr lang="en-US"/>
        </a:p>
      </dgm:t>
    </dgm:pt>
    <dgm:pt modelId="{6B0F1098-0304-4FBC-A85B-D2170A36BE98}">
      <dgm:prSet phldrT="[Text]"/>
      <dgm:spPr/>
      <dgm:t>
        <a:bodyPr/>
        <a:lstStyle/>
        <a:p>
          <a:r>
            <a:rPr lang="en-US"/>
            <a:t>Database Management Software </a:t>
          </a:r>
        </a:p>
        <a:p>
          <a:r>
            <a:rPr lang="en-US"/>
            <a:t>(eg. SQL Server)</a:t>
          </a:r>
        </a:p>
      </dgm:t>
    </dgm:pt>
    <dgm:pt modelId="{05D6C0E2-BD10-4135-8E54-112E00C310D4}" type="parTrans" cxnId="{5B3D6CB1-1E26-4023-964D-F10B55541727}">
      <dgm:prSet/>
      <dgm:spPr/>
      <dgm:t>
        <a:bodyPr/>
        <a:lstStyle/>
        <a:p>
          <a:endParaRPr lang="en-US"/>
        </a:p>
      </dgm:t>
    </dgm:pt>
    <dgm:pt modelId="{B10BE3A6-1CE3-4B43-ABD4-13FDEA4B15CD}" type="sibTrans" cxnId="{5B3D6CB1-1E26-4023-964D-F10B55541727}">
      <dgm:prSet/>
      <dgm:spPr/>
      <dgm:t>
        <a:bodyPr/>
        <a:lstStyle/>
        <a:p>
          <a:endParaRPr lang="en-US"/>
        </a:p>
      </dgm:t>
    </dgm:pt>
    <dgm:pt modelId="{0C946DEB-78CC-427F-89E8-7A883154FBB0}">
      <dgm:prSet phldrT="[Text]"/>
      <dgm:spPr/>
      <dgm:t>
        <a:bodyPr/>
        <a:lstStyle/>
        <a:p>
          <a:r>
            <a:rPr lang="en-US"/>
            <a:t>Operating System Software</a:t>
          </a:r>
        </a:p>
        <a:p>
          <a:r>
            <a:rPr lang="en-US"/>
            <a:t>(eg. Windows)</a:t>
          </a:r>
        </a:p>
      </dgm:t>
    </dgm:pt>
    <dgm:pt modelId="{E38F3D06-E86C-45FB-BF94-9F283454F60F}" type="parTrans" cxnId="{3782154D-CC07-482C-8424-938C5A1C25BA}">
      <dgm:prSet/>
      <dgm:spPr/>
      <dgm:t>
        <a:bodyPr/>
        <a:lstStyle/>
        <a:p>
          <a:endParaRPr lang="en-US"/>
        </a:p>
      </dgm:t>
    </dgm:pt>
    <dgm:pt modelId="{FE0727E3-8139-4474-9772-B58F3EF1B83F}" type="sibTrans" cxnId="{3782154D-CC07-482C-8424-938C5A1C25BA}">
      <dgm:prSet/>
      <dgm:spPr/>
      <dgm:t>
        <a:bodyPr/>
        <a:lstStyle/>
        <a:p>
          <a:endParaRPr lang="en-US"/>
        </a:p>
      </dgm:t>
    </dgm:pt>
    <dgm:pt modelId="{0D1CB280-3465-4C2B-98ED-5F505B9A0CF8}" type="pres">
      <dgm:prSet presAssocID="{146441B9-02DD-4E9E-A706-B8B625D81231}" presName="Name0" presStyleCnt="0">
        <dgm:presLayoutVars>
          <dgm:dir/>
          <dgm:animLvl val="lvl"/>
          <dgm:resizeHandles val="exact"/>
        </dgm:presLayoutVars>
      </dgm:prSet>
      <dgm:spPr/>
      <dgm:t>
        <a:bodyPr/>
        <a:lstStyle/>
        <a:p>
          <a:endParaRPr lang="en-US"/>
        </a:p>
      </dgm:t>
    </dgm:pt>
    <dgm:pt modelId="{7C1B2C6E-6DCF-42D7-A1E7-C52D7133F056}" type="pres">
      <dgm:prSet presAssocID="{830EAD96-6BE6-4707-94F5-07D0CAFED919}" presName="Name8" presStyleCnt="0"/>
      <dgm:spPr/>
    </dgm:pt>
    <dgm:pt modelId="{024B05C5-678E-48B3-8A03-CE808F84387E}" type="pres">
      <dgm:prSet presAssocID="{830EAD96-6BE6-4707-94F5-07D0CAFED919}" presName="level" presStyleLbl="node1" presStyleIdx="0" presStyleCnt="3">
        <dgm:presLayoutVars>
          <dgm:chMax val="1"/>
          <dgm:bulletEnabled val="1"/>
        </dgm:presLayoutVars>
      </dgm:prSet>
      <dgm:spPr/>
      <dgm:t>
        <a:bodyPr/>
        <a:lstStyle/>
        <a:p>
          <a:endParaRPr lang="en-US"/>
        </a:p>
      </dgm:t>
    </dgm:pt>
    <dgm:pt modelId="{521F0E51-0B4F-4514-9595-5D847FF4D2A3}" type="pres">
      <dgm:prSet presAssocID="{830EAD96-6BE6-4707-94F5-07D0CAFED919}" presName="levelTx" presStyleLbl="revTx" presStyleIdx="0" presStyleCnt="0">
        <dgm:presLayoutVars>
          <dgm:chMax val="1"/>
          <dgm:bulletEnabled val="1"/>
        </dgm:presLayoutVars>
      </dgm:prSet>
      <dgm:spPr/>
      <dgm:t>
        <a:bodyPr/>
        <a:lstStyle/>
        <a:p>
          <a:endParaRPr lang="en-US"/>
        </a:p>
      </dgm:t>
    </dgm:pt>
    <dgm:pt modelId="{2501BDB6-BDBE-48D5-A58B-4421CA2A9E88}" type="pres">
      <dgm:prSet presAssocID="{6B0F1098-0304-4FBC-A85B-D2170A36BE98}" presName="Name8" presStyleCnt="0"/>
      <dgm:spPr/>
    </dgm:pt>
    <dgm:pt modelId="{55B9D8F2-81FD-4A0B-A7C0-DC6798D947DE}" type="pres">
      <dgm:prSet presAssocID="{6B0F1098-0304-4FBC-A85B-D2170A36BE98}" presName="level" presStyleLbl="node1" presStyleIdx="1" presStyleCnt="3">
        <dgm:presLayoutVars>
          <dgm:chMax val="1"/>
          <dgm:bulletEnabled val="1"/>
        </dgm:presLayoutVars>
      </dgm:prSet>
      <dgm:spPr/>
      <dgm:t>
        <a:bodyPr/>
        <a:lstStyle/>
        <a:p>
          <a:endParaRPr lang="en-US"/>
        </a:p>
      </dgm:t>
    </dgm:pt>
    <dgm:pt modelId="{F59ED03F-B045-42CF-896F-0607A42E012D}" type="pres">
      <dgm:prSet presAssocID="{6B0F1098-0304-4FBC-A85B-D2170A36BE98}" presName="levelTx" presStyleLbl="revTx" presStyleIdx="0" presStyleCnt="0">
        <dgm:presLayoutVars>
          <dgm:chMax val="1"/>
          <dgm:bulletEnabled val="1"/>
        </dgm:presLayoutVars>
      </dgm:prSet>
      <dgm:spPr/>
      <dgm:t>
        <a:bodyPr/>
        <a:lstStyle/>
        <a:p>
          <a:endParaRPr lang="en-US"/>
        </a:p>
      </dgm:t>
    </dgm:pt>
    <dgm:pt modelId="{D1FD8EA2-18A1-4052-9ECD-9236E389AC07}" type="pres">
      <dgm:prSet presAssocID="{0C946DEB-78CC-427F-89E8-7A883154FBB0}" presName="Name8" presStyleCnt="0"/>
      <dgm:spPr/>
    </dgm:pt>
    <dgm:pt modelId="{3B64BB93-8427-4439-9F64-A7964B0BB314}" type="pres">
      <dgm:prSet presAssocID="{0C946DEB-78CC-427F-89E8-7A883154FBB0}" presName="level" presStyleLbl="node1" presStyleIdx="2" presStyleCnt="3" custLinFactNeighborX="-2257" custLinFactNeighborY="-7843">
        <dgm:presLayoutVars>
          <dgm:chMax val="1"/>
          <dgm:bulletEnabled val="1"/>
        </dgm:presLayoutVars>
      </dgm:prSet>
      <dgm:spPr/>
      <dgm:t>
        <a:bodyPr/>
        <a:lstStyle/>
        <a:p>
          <a:endParaRPr lang="en-US"/>
        </a:p>
      </dgm:t>
    </dgm:pt>
    <dgm:pt modelId="{918B2E97-E986-4EBE-901E-A65A71EBEC9B}" type="pres">
      <dgm:prSet presAssocID="{0C946DEB-78CC-427F-89E8-7A883154FBB0}" presName="levelTx" presStyleLbl="revTx" presStyleIdx="0" presStyleCnt="0">
        <dgm:presLayoutVars>
          <dgm:chMax val="1"/>
          <dgm:bulletEnabled val="1"/>
        </dgm:presLayoutVars>
      </dgm:prSet>
      <dgm:spPr/>
      <dgm:t>
        <a:bodyPr/>
        <a:lstStyle/>
        <a:p>
          <a:endParaRPr lang="en-US"/>
        </a:p>
      </dgm:t>
    </dgm:pt>
  </dgm:ptLst>
  <dgm:cxnLst>
    <dgm:cxn modelId="{3782154D-CC07-482C-8424-938C5A1C25BA}" srcId="{146441B9-02DD-4E9E-A706-B8B625D81231}" destId="{0C946DEB-78CC-427F-89E8-7A883154FBB0}" srcOrd="2" destOrd="0" parTransId="{E38F3D06-E86C-45FB-BF94-9F283454F60F}" sibTransId="{FE0727E3-8139-4474-9772-B58F3EF1B83F}"/>
    <dgm:cxn modelId="{6048C019-72C1-4974-9D88-27408EACD0A5}" type="presOf" srcId="{6B0F1098-0304-4FBC-A85B-D2170A36BE98}" destId="{F59ED03F-B045-42CF-896F-0607A42E012D}" srcOrd="1" destOrd="0" presId="urn:microsoft.com/office/officeart/2005/8/layout/pyramid1"/>
    <dgm:cxn modelId="{9D7DD899-9FC3-4953-A174-5328832FE0AA}" srcId="{146441B9-02DD-4E9E-A706-B8B625D81231}" destId="{830EAD96-6BE6-4707-94F5-07D0CAFED919}" srcOrd="0" destOrd="0" parTransId="{AA37E7E5-98BF-46FF-8F7F-33868C97270E}" sibTransId="{C82E96B9-70C9-45D2-9A78-34404FA02BAD}"/>
    <dgm:cxn modelId="{0022BCF4-3460-43E8-B535-85E646C661C1}" type="presOf" srcId="{830EAD96-6BE6-4707-94F5-07D0CAFED919}" destId="{521F0E51-0B4F-4514-9595-5D847FF4D2A3}" srcOrd="1" destOrd="0" presId="urn:microsoft.com/office/officeart/2005/8/layout/pyramid1"/>
    <dgm:cxn modelId="{87869615-49BD-4EF9-998C-9FCECB7A5E89}" type="presOf" srcId="{0C946DEB-78CC-427F-89E8-7A883154FBB0}" destId="{918B2E97-E986-4EBE-901E-A65A71EBEC9B}" srcOrd="1" destOrd="0" presId="urn:microsoft.com/office/officeart/2005/8/layout/pyramid1"/>
    <dgm:cxn modelId="{54EC7218-3FE9-48D9-80B5-3F7BFEE78984}" type="presOf" srcId="{0C946DEB-78CC-427F-89E8-7A883154FBB0}" destId="{3B64BB93-8427-4439-9F64-A7964B0BB314}" srcOrd="0" destOrd="0" presId="urn:microsoft.com/office/officeart/2005/8/layout/pyramid1"/>
    <dgm:cxn modelId="{0FEE3668-45D1-4241-9E6E-3E652EA5CCC1}" type="presOf" srcId="{6B0F1098-0304-4FBC-A85B-D2170A36BE98}" destId="{55B9D8F2-81FD-4A0B-A7C0-DC6798D947DE}" srcOrd="0" destOrd="0" presId="urn:microsoft.com/office/officeart/2005/8/layout/pyramid1"/>
    <dgm:cxn modelId="{5B3D6CB1-1E26-4023-964D-F10B55541727}" srcId="{146441B9-02DD-4E9E-A706-B8B625D81231}" destId="{6B0F1098-0304-4FBC-A85B-D2170A36BE98}" srcOrd="1" destOrd="0" parTransId="{05D6C0E2-BD10-4135-8E54-112E00C310D4}" sibTransId="{B10BE3A6-1CE3-4B43-ABD4-13FDEA4B15CD}"/>
    <dgm:cxn modelId="{36A51CB3-4F3A-4CA3-9F00-6426A388B371}" type="presOf" srcId="{146441B9-02DD-4E9E-A706-B8B625D81231}" destId="{0D1CB280-3465-4C2B-98ED-5F505B9A0CF8}" srcOrd="0" destOrd="0" presId="urn:microsoft.com/office/officeart/2005/8/layout/pyramid1"/>
    <dgm:cxn modelId="{81494913-735F-4F06-9174-705056172A8F}" type="presOf" srcId="{830EAD96-6BE6-4707-94F5-07D0CAFED919}" destId="{024B05C5-678E-48B3-8A03-CE808F84387E}" srcOrd="0" destOrd="0" presId="urn:microsoft.com/office/officeart/2005/8/layout/pyramid1"/>
    <dgm:cxn modelId="{25AD44FB-C7A9-4F02-BF17-0E375D95EB2C}" type="presParOf" srcId="{0D1CB280-3465-4C2B-98ED-5F505B9A0CF8}" destId="{7C1B2C6E-6DCF-42D7-A1E7-C52D7133F056}" srcOrd="0" destOrd="0" presId="urn:microsoft.com/office/officeart/2005/8/layout/pyramid1"/>
    <dgm:cxn modelId="{9454911B-104A-4346-AAF8-3BC9F462C3D6}" type="presParOf" srcId="{7C1B2C6E-6DCF-42D7-A1E7-C52D7133F056}" destId="{024B05C5-678E-48B3-8A03-CE808F84387E}" srcOrd="0" destOrd="0" presId="urn:microsoft.com/office/officeart/2005/8/layout/pyramid1"/>
    <dgm:cxn modelId="{12AE32A2-FC3A-451B-8C98-439A186839B7}" type="presParOf" srcId="{7C1B2C6E-6DCF-42D7-A1E7-C52D7133F056}" destId="{521F0E51-0B4F-4514-9595-5D847FF4D2A3}" srcOrd="1" destOrd="0" presId="urn:microsoft.com/office/officeart/2005/8/layout/pyramid1"/>
    <dgm:cxn modelId="{2F89A2B7-C254-4D4F-9597-76EB417D855C}" type="presParOf" srcId="{0D1CB280-3465-4C2B-98ED-5F505B9A0CF8}" destId="{2501BDB6-BDBE-48D5-A58B-4421CA2A9E88}" srcOrd="1" destOrd="0" presId="urn:microsoft.com/office/officeart/2005/8/layout/pyramid1"/>
    <dgm:cxn modelId="{49EF3E9D-A1E2-4362-A69E-DA6F25B6D2DA}" type="presParOf" srcId="{2501BDB6-BDBE-48D5-A58B-4421CA2A9E88}" destId="{55B9D8F2-81FD-4A0B-A7C0-DC6798D947DE}" srcOrd="0" destOrd="0" presId="urn:microsoft.com/office/officeart/2005/8/layout/pyramid1"/>
    <dgm:cxn modelId="{791ED5CB-AA55-4B3A-8D8A-C8CD175E5802}" type="presParOf" srcId="{2501BDB6-BDBE-48D5-A58B-4421CA2A9E88}" destId="{F59ED03F-B045-42CF-896F-0607A42E012D}" srcOrd="1" destOrd="0" presId="urn:microsoft.com/office/officeart/2005/8/layout/pyramid1"/>
    <dgm:cxn modelId="{8B33D961-A504-4C71-AC99-B3E1196AE19B}" type="presParOf" srcId="{0D1CB280-3465-4C2B-98ED-5F505B9A0CF8}" destId="{D1FD8EA2-18A1-4052-9ECD-9236E389AC07}" srcOrd="2" destOrd="0" presId="urn:microsoft.com/office/officeart/2005/8/layout/pyramid1"/>
    <dgm:cxn modelId="{65B28A10-52F1-46F7-88FE-547D1A6736C2}" type="presParOf" srcId="{D1FD8EA2-18A1-4052-9ECD-9236E389AC07}" destId="{3B64BB93-8427-4439-9F64-A7964B0BB314}" srcOrd="0" destOrd="0" presId="urn:microsoft.com/office/officeart/2005/8/layout/pyramid1"/>
    <dgm:cxn modelId="{255CE3F9-9042-4B2B-BCEB-F17F19BE8109}" type="presParOf" srcId="{D1FD8EA2-18A1-4052-9ECD-9236E389AC07}" destId="{918B2E97-E986-4EBE-901E-A65A71EBEC9B}" srcOrd="1" destOrd="0" presId="urn:microsoft.com/office/officeart/2005/8/layout/pyramid1"/>
  </dgm:cxnLst>
  <dgm:bg>
    <a:solidFill>
      <a:srgbClr val="7030A0">
        <a:alpha val="20000"/>
      </a:srgbClr>
    </a:solidFill>
  </dgm:bg>
  <dgm:whole>
    <a:effectLst>
      <a:reflection endPos="0" dist="50800" dir="5400000" sy="-100000" algn="bl" rotWithShape="0"/>
    </a:effectLst>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651D04-5267-401F-A767-866B4FD1A133}" type="doc">
      <dgm:prSet loTypeId="urn:microsoft.com/office/officeart/2017/3/layout/DropPinTimeline" loCatId="process" qsTypeId="urn:microsoft.com/office/officeart/2005/8/quickstyle/simple4" qsCatId="simple" csTypeId="urn:microsoft.com/office/officeart/2005/8/colors/accent2_2" csCatId="accent2" phldr="1"/>
      <dgm:spPr/>
      <dgm:t>
        <a:bodyPr/>
        <a:lstStyle/>
        <a:p>
          <a:endParaRPr lang="en-US"/>
        </a:p>
      </dgm:t>
    </dgm:pt>
    <dgm:pt modelId="{C0B552FF-F281-4BC4-904B-4F7062EC4EFF}">
      <dgm:prSet/>
      <dgm:spPr/>
      <dgm:t>
        <a:bodyPr/>
        <a:lstStyle/>
        <a:p>
          <a:pPr>
            <a:defRPr b="1"/>
          </a:pPr>
          <a:r>
            <a:rPr lang="en-US"/>
            <a:t>2008</a:t>
          </a:r>
        </a:p>
      </dgm:t>
    </dgm:pt>
    <dgm:pt modelId="{8655E1D4-CED7-4685-8808-E5A8DFF9BA1E}" type="parTrans" cxnId="{D67A354B-6576-4FAE-9664-9C00FC19CFB5}">
      <dgm:prSet/>
      <dgm:spPr/>
      <dgm:t>
        <a:bodyPr/>
        <a:lstStyle/>
        <a:p>
          <a:endParaRPr lang="en-US"/>
        </a:p>
      </dgm:t>
    </dgm:pt>
    <dgm:pt modelId="{303042C0-60B8-4ACE-9CCE-D27680055824}" type="sibTrans" cxnId="{D67A354B-6576-4FAE-9664-9C00FC19CFB5}">
      <dgm:prSet/>
      <dgm:spPr/>
      <dgm:t>
        <a:bodyPr/>
        <a:lstStyle/>
        <a:p>
          <a:endParaRPr lang="en-US"/>
        </a:p>
      </dgm:t>
    </dgm:pt>
    <dgm:pt modelId="{98DE295C-A7B2-4211-9435-3B967D5CA729}">
      <dgm:prSet/>
      <dgm:spPr/>
      <dgm:t>
        <a:bodyPr/>
        <a:lstStyle/>
        <a:p>
          <a:r>
            <a:rPr lang="en-US" dirty="0" err="1"/>
            <a:t>iCISA</a:t>
          </a:r>
          <a:r>
            <a:rPr lang="en-US" dirty="0"/>
            <a:t> in Noida, India– IT Audit Course (where we were introduced to auditing in an IT environment)</a:t>
          </a:r>
        </a:p>
      </dgm:t>
    </dgm:pt>
    <dgm:pt modelId="{32D54B74-F862-4CAE-8105-9353FF32CCA7}" type="parTrans" cxnId="{9B92A12B-172E-4607-9C5B-F0259AEF911D}">
      <dgm:prSet/>
      <dgm:spPr/>
      <dgm:t>
        <a:bodyPr/>
        <a:lstStyle/>
        <a:p>
          <a:endParaRPr lang="en-US"/>
        </a:p>
      </dgm:t>
    </dgm:pt>
    <dgm:pt modelId="{4A2BD318-0C82-4B33-924A-167BA78EF0AC}" type="sibTrans" cxnId="{9B92A12B-172E-4607-9C5B-F0259AEF911D}">
      <dgm:prSet/>
      <dgm:spPr/>
      <dgm:t>
        <a:bodyPr/>
        <a:lstStyle/>
        <a:p>
          <a:endParaRPr lang="en-US"/>
        </a:p>
      </dgm:t>
    </dgm:pt>
    <dgm:pt modelId="{B109A5AD-5C02-48CB-9E49-A27B55E72086}">
      <dgm:prSet/>
      <dgm:spPr/>
      <dgm:t>
        <a:bodyPr/>
        <a:lstStyle/>
        <a:p>
          <a:pPr>
            <a:defRPr b="1"/>
          </a:pPr>
          <a:r>
            <a:rPr lang="en-US"/>
            <a:t>2009</a:t>
          </a:r>
        </a:p>
      </dgm:t>
    </dgm:pt>
    <dgm:pt modelId="{EA778A1B-96A1-477F-BA94-12B15416AD9E}" type="parTrans" cxnId="{B5CD6C60-4352-4900-8064-C1C39F99D447}">
      <dgm:prSet/>
      <dgm:spPr/>
      <dgm:t>
        <a:bodyPr/>
        <a:lstStyle/>
        <a:p>
          <a:endParaRPr lang="en-US"/>
        </a:p>
      </dgm:t>
    </dgm:pt>
    <dgm:pt modelId="{91316A7C-B8CF-4401-AA03-A8D8B12C2D43}" type="sibTrans" cxnId="{B5CD6C60-4352-4900-8064-C1C39F99D447}">
      <dgm:prSet/>
      <dgm:spPr/>
      <dgm:t>
        <a:bodyPr/>
        <a:lstStyle/>
        <a:p>
          <a:endParaRPr lang="en-US"/>
        </a:p>
      </dgm:t>
    </dgm:pt>
    <dgm:pt modelId="{D5FDFEF2-5534-4642-93CE-BE163A407183}">
      <dgm:prSet/>
      <dgm:spPr/>
      <dgm:t>
        <a:bodyPr/>
        <a:lstStyle/>
        <a:p>
          <a:r>
            <a:rPr lang="en-US" dirty="0"/>
            <a:t>Institutional Strengthening Project funded by </a:t>
          </a:r>
          <a:r>
            <a:rPr lang="en-US" dirty="0" err="1"/>
            <a:t>Aus</a:t>
          </a:r>
          <a:r>
            <a:rPr lang="en-US" dirty="0"/>
            <a:t>-Aid (now DFAT)</a:t>
          </a:r>
        </a:p>
      </dgm:t>
    </dgm:pt>
    <dgm:pt modelId="{07BA3DAB-FE19-4139-B277-F32721146D5F}" type="parTrans" cxnId="{72D791B4-9241-4694-896C-71BF310C5BB2}">
      <dgm:prSet/>
      <dgm:spPr/>
      <dgm:t>
        <a:bodyPr/>
        <a:lstStyle/>
        <a:p>
          <a:endParaRPr lang="en-US"/>
        </a:p>
      </dgm:t>
    </dgm:pt>
    <dgm:pt modelId="{DE91E331-F4A3-4E45-9CBA-6EBB5C75AC65}" type="sibTrans" cxnId="{72D791B4-9241-4694-896C-71BF310C5BB2}">
      <dgm:prSet/>
      <dgm:spPr/>
      <dgm:t>
        <a:bodyPr/>
        <a:lstStyle/>
        <a:p>
          <a:endParaRPr lang="en-US"/>
        </a:p>
      </dgm:t>
    </dgm:pt>
    <dgm:pt modelId="{3E06C270-2313-4858-B3CB-7BFE4E3D9377}">
      <dgm:prSet/>
      <dgm:spPr/>
      <dgm:t>
        <a:bodyPr/>
        <a:lstStyle/>
        <a:p>
          <a:r>
            <a:rPr lang="en-US"/>
            <a:t>IT Audit capacity was established as a separate business unit within the Audit Office</a:t>
          </a:r>
        </a:p>
      </dgm:t>
    </dgm:pt>
    <dgm:pt modelId="{92823BF3-8454-4838-9515-C072287F1285}" type="parTrans" cxnId="{C9278040-C9F0-457D-A213-4F92F73266A8}">
      <dgm:prSet/>
      <dgm:spPr/>
      <dgm:t>
        <a:bodyPr/>
        <a:lstStyle/>
        <a:p>
          <a:endParaRPr lang="en-US"/>
        </a:p>
      </dgm:t>
    </dgm:pt>
    <dgm:pt modelId="{D96E965C-6DF0-4683-9E5B-45619B4D8247}" type="sibTrans" cxnId="{C9278040-C9F0-457D-A213-4F92F73266A8}">
      <dgm:prSet/>
      <dgm:spPr/>
      <dgm:t>
        <a:bodyPr/>
        <a:lstStyle/>
        <a:p>
          <a:endParaRPr lang="en-US"/>
        </a:p>
      </dgm:t>
    </dgm:pt>
    <dgm:pt modelId="{B6430B10-C71C-4150-88DB-8EB478E6A2BD}">
      <dgm:prSet/>
      <dgm:spPr/>
      <dgm:t>
        <a:bodyPr/>
        <a:lstStyle/>
        <a:p>
          <a:pPr>
            <a:defRPr b="1"/>
          </a:pPr>
          <a:r>
            <a:rPr lang="en-US"/>
            <a:t>2013</a:t>
          </a:r>
        </a:p>
      </dgm:t>
    </dgm:pt>
    <dgm:pt modelId="{7EC54CB7-81F1-4A59-B07E-3FD092ED1244}" type="parTrans" cxnId="{9C564347-BA2D-4B45-8C10-4A687A903E41}">
      <dgm:prSet/>
      <dgm:spPr/>
      <dgm:t>
        <a:bodyPr/>
        <a:lstStyle/>
        <a:p>
          <a:endParaRPr lang="en-US"/>
        </a:p>
      </dgm:t>
    </dgm:pt>
    <dgm:pt modelId="{20E62A8F-C9B5-4D11-B461-AE469323CF01}" type="sibTrans" cxnId="{9C564347-BA2D-4B45-8C10-4A687A903E41}">
      <dgm:prSet/>
      <dgm:spPr/>
      <dgm:t>
        <a:bodyPr/>
        <a:lstStyle/>
        <a:p>
          <a:endParaRPr lang="en-US"/>
        </a:p>
      </dgm:t>
    </dgm:pt>
    <dgm:pt modelId="{F89F01C1-6B53-4ED4-B224-5C8845E4967A}">
      <dgm:prSet/>
      <dgm:spPr/>
      <dgm:t>
        <a:bodyPr/>
        <a:lstStyle/>
        <a:p>
          <a:r>
            <a:rPr lang="en-US" dirty="0"/>
            <a:t>Twining arrangement with OAGNZ, </a:t>
          </a:r>
          <a:r>
            <a:rPr lang="en-US" dirty="0" err="1"/>
            <a:t>secondment</a:t>
          </a:r>
          <a:r>
            <a:rPr lang="en-US" dirty="0"/>
            <a:t> with the IT Audit Services @ Audit NZ</a:t>
          </a:r>
        </a:p>
      </dgm:t>
    </dgm:pt>
    <dgm:pt modelId="{7B468914-42DA-4E71-BE2F-BCFAEA30A656}" type="parTrans" cxnId="{F88AA884-2875-4299-85D6-774593EA043C}">
      <dgm:prSet/>
      <dgm:spPr/>
      <dgm:t>
        <a:bodyPr/>
        <a:lstStyle/>
        <a:p>
          <a:endParaRPr lang="en-US"/>
        </a:p>
      </dgm:t>
    </dgm:pt>
    <dgm:pt modelId="{18640A44-6F54-4E77-8A44-05A91F0DCED6}" type="sibTrans" cxnId="{F88AA884-2875-4299-85D6-774593EA043C}">
      <dgm:prSet/>
      <dgm:spPr/>
      <dgm:t>
        <a:bodyPr/>
        <a:lstStyle/>
        <a:p>
          <a:endParaRPr lang="en-US"/>
        </a:p>
      </dgm:t>
    </dgm:pt>
    <dgm:pt modelId="{59995457-C9CE-4C02-97CD-28C324BD5496}">
      <dgm:prSet/>
      <dgm:spPr/>
      <dgm:t>
        <a:bodyPr/>
        <a:lstStyle/>
        <a:p>
          <a:pPr>
            <a:defRPr b="1"/>
          </a:pPr>
          <a:r>
            <a:rPr lang="en-US" dirty="0"/>
            <a:t>2014–2015</a:t>
          </a:r>
        </a:p>
      </dgm:t>
    </dgm:pt>
    <dgm:pt modelId="{036BB47D-8DAE-4DD8-9BE5-27BEFCCFB991}" type="parTrans" cxnId="{C6B329DF-18D6-4247-8939-97554E26ACB0}">
      <dgm:prSet/>
      <dgm:spPr/>
      <dgm:t>
        <a:bodyPr/>
        <a:lstStyle/>
        <a:p>
          <a:endParaRPr lang="en-US"/>
        </a:p>
      </dgm:t>
    </dgm:pt>
    <dgm:pt modelId="{83AB54F9-8295-4F8A-B0DF-BE73163DD757}" type="sibTrans" cxnId="{C6B329DF-18D6-4247-8939-97554E26ACB0}">
      <dgm:prSet/>
      <dgm:spPr/>
      <dgm:t>
        <a:bodyPr/>
        <a:lstStyle/>
        <a:p>
          <a:endParaRPr lang="en-US"/>
        </a:p>
      </dgm:t>
    </dgm:pt>
    <dgm:pt modelId="{7F14DF65-8539-4509-AE6A-074A9CA1A823}">
      <dgm:prSet/>
      <dgm:spPr/>
      <dgm:t>
        <a:bodyPr/>
        <a:lstStyle/>
        <a:p>
          <a:r>
            <a:rPr lang="en-US" dirty="0"/>
            <a:t>IT Audit Handbook co-operative Audit initiated by </a:t>
          </a:r>
          <a:r>
            <a:rPr lang="en-US" dirty="0" err="1"/>
            <a:t>Intosai</a:t>
          </a:r>
          <a:r>
            <a:rPr lang="en-US" dirty="0"/>
            <a:t> Development Initiative</a:t>
          </a:r>
        </a:p>
      </dgm:t>
    </dgm:pt>
    <dgm:pt modelId="{3748415C-598E-4EC1-BB32-52DE054A42A6}" type="parTrans" cxnId="{787B7C4D-CE93-4FEC-85E4-444BE65F215B}">
      <dgm:prSet/>
      <dgm:spPr/>
      <dgm:t>
        <a:bodyPr/>
        <a:lstStyle/>
        <a:p>
          <a:endParaRPr lang="en-US"/>
        </a:p>
      </dgm:t>
    </dgm:pt>
    <dgm:pt modelId="{EA116DE1-C29F-4A56-B9A3-201CC5299549}" type="sibTrans" cxnId="{787B7C4D-CE93-4FEC-85E4-444BE65F215B}">
      <dgm:prSet/>
      <dgm:spPr/>
      <dgm:t>
        <a:bodyPr/>
        <a:lstStyle/>
        <a:p>
          <a:endParaRPr lang="en-US"/>
        </a:p>
      </dgm:t>
    </dgm:pt>
    <dgm:pt modelId="{4BF128ED-7507-4A74-A1F5-3CA2F20939F0}" type="pres">
      <dgm:prSet presAssocID="{70651D04-5267-401F-A767-866B4FD1A133}" presName="root" presStyleCnt="0">
        <dgm:presLayoutVars>
          <dgm:chMax/>
          <dgm:chPref/>
          <dgm:animLvl val="lvl"/>
        </dgm:presLayoutVars>
      </dgm:prSet>
      <dgm:spPr/>
      <dgm:t>
        <a:bodyPr/>
        <a:lstStyle/>
        <a:p>
          <a:endParaRPr lang="en-US"/>
        </a:p>
      </dgm:t>
    </dgm:pt>
    <dgm:pt modelId="{3BC9E51E-5D07-4F3B-B7FE-781F163AAE80}" type="pres">
      <dgm:prSet presAssocID="{70651D04-5267-401F-A767-866B4FD1A133}" presName="divider" presStyleLbl="fgAcc1" presStyleIdx="0" presStyleCnt="5"/>
      <dgm:spPr>
        <a:solidFill>
          <a:schemeClr val="lt1">
            <a:alpha val="90000"/>
            <a:hueOff val="0"/>
            <a:satOff val="0"/>
            <a:lumOff val="0"/>
            <a:alphaOff val="0"/>
          </a:schemeClr>
        </a:solidFill>
        <a:ln w="19050" cap="flat" cmpd="sng" algn="ctr">
          <a:solidFill>
            <a:schemeClr val="accent2">
              <a:hueOff val="0"/>
              <a:satOff val="0"/>
              <a:lumOff val="0"/>
              <a:alphaOff val="0"/>
            </a:schemeClr>
          </a:solidFill>
          <a:prstDash val="solid"/>
          <a:miter lim="800000"/>
          <a:tailEnd type="triangle" w="lg" len="lg"/>
        </a:ln>
        <a:effectLst/>
      </dgm:spPr>
    </dgm:pt>
    <dgm:pt modelId="{F50637EA-0697-41F0-81FC-EF31D4F52E57}" type="pres">
      <dgm:prSet presAssocID="{70651D04-5267-401F-A767-866B4FD1A133}" presName="nodes" presStyleCnt="0">
        <dgm:presLayoutVars>
          <dgm:chMax/>
          <dgm:chPref/>
          <dgm:animLvl val="lvl"/>
        </dgm:presLayoutVars>
      </dgm:prSet>
      <dgm:spPr/>
    </dgm:pt>
    <dgm:pt modelId="{9AAA693E-1970-4C6F-BA36-88E8E5685EBB}" type="pres">
      <dgm:prSet presAssocID="{C0B552FF-F281-4BC4-904B-4F7062EC4EFF}" presName="composite" presStyleCnt="0"/>
      <dgm:spPr/>
    </dgm:pt>
    <dgm:pt modelId="{6DE8C01D-0AAF-4B4E-B6C8-879DF656309C}" type="pres">
      <dgm:prSet presAssocID="{C0B552FF-F281-4BC4-904B-4F7062EC4EFF}" presName="ConnectorPoint" presStyleLbl="lnNode1" presStyleIdx="0" presStyleCnt="4"/>
      <dgm:spPr>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gm:spPr>
    </dgm:pt>
    <dgm:pt modelId="{B9C5FA9D-80E3-41DD-BDEF-456704C4931F}" type="pres">
      <dgm:prSet presAssocID="{C0B552FF-F281-4BC4-904B-4F7062EC4EFF}" presName="DropPinPlaceHolder" presStyleCnt="0"/>
      <dgm:spPr/>
    </dgm:pt>
    <dgm:pt modelId="{B08D06A6-6AB6-4FE4-9461-D1F2FA80E1D2}" type="pres">
      <dgm:prSet presAssocID="{C0B552FF-F281-4BC4-904B-4F7062EC4EFF}" presName="DropPin" presStyleLbl="alignNode1" presStyleIdx="0" presStyleCnt="4"/>
      <dgm:spPr/>
    </dgm:pt>
    <dgm:pt modelId="{2FCCF891-9A30-479D-923D-F5642DF312F9}" type="pres">
      <dgm:prSet presAssocID="{C0B552FF-F281-4BC4-904B-4F7062EC4EFF}" presName="Ellipse" presStyleLbl="fgAcc1" presStyleIdx="1" presStyleCnt="5"/>
      <dgm:spPr>
        <a:solidFill>
          <a:schemeClr val="lt1">
            <a:alpha val="90000"/>
            <a:hueOff val="0"/>
            <a:satOff val="0"/>
            <a:lumOff val="0"/>
            <a:alphaOff val="0"/>
          </a:schemeClr>
        </a:solidFill>
        <a:ln w="6350" cap="flat" cmpd="sng" algn="ctr">
          <a:noFill/>
          <a:prstDash val="solid"/>
          <a:miter lim="800000"/>
        </a:ln>
        <a:effectLst/>
      </dgm:spPr>
    </dgm:pt>
    <dgm:pt modelId="{ECEB5F23-0705-4F0F-8589-C9E8981B96B0}" type="pres">
      <dgm:prSet presAssocID="{C0B552FF-F281-4BC4-904B-4F7062EC4EFF}" presName="L2TextContainer" presStyleLbl="revTx" presStyleIdx="0" presStyleCnt="8">
        <dgm:presLayoutVars>
          <dgm:bulletEnabled val="1"/>
        </dgm:presLayoutVars>
      </dgm:prSet>
      <dgm:spPr/>
      <dgm:t>
        <a:bodyPr/>
        <a:lstStyle/>
        <a:p>
          <a:endParaRPr lang="en-US"/>
        </a:p>
      </dgm:t>
    </dgm:pt>
    <dgm:pt modelId="{D16ECD2A-3DB8-4D0E-BA31-D900A2647843}" type="pres">
      <dgm:prSet presAssocID="{C0B552FF-F281-4BC4-904B-4F7062EC4EFF}" presName="L1TextContainer" presStyleLbl="revTx" presStyleIdx="1" presStyleCnt="8">
        <dgm:presLayoutVars>
          <dgm:chMax val="1"/>
          <dgm:chPref val="1"/>
          <dgm:bulletEnabled val="1"/>
        </dgm:presLayoutVars>
      </dgm:prSet>
      <dgm:spPr/>
      <dgm:t>
        <a:bodyPr/>
        <a:lstStyle/>
        <a:p>
          <a:endParaRPr lang="en-US"/>
        </a:p>
      </dgm:t>
    </dgm:pt>
    <dgm:pt modelId="{0822AD96-DD73-473D-806A-B2B27AF0E2CA}" type="pres">
      <dgm:prSet presAssocID="{C0B552FF-F281-4BC4-904B-4F7062EC4EFF}" presName="ConnectLine" presStyleLbl="sibTrans1D1" presStyleIdx="0" presStyleCnt="4"/>
      <dgm:spPr>
        <a:noFill/>
        <a:ln w="12700" cap="flat" cmpd="sng" algn="ctr">
          <a:solidFill>
            <a:schemeClr val="accent2">
              <a:hueOff val="0"/>
              <a:satOff val="0"/>
              <a:lumOff val="0"/>
              <a:alphaOff val="0"/>
            </a:schemeClr>
          </a:solidFill>
          <a:prstDash val="dash"/>
          <a:miter lim="800000"/>
        </a:ln>
        <a:effectLst/>
      </dgm:spPr>
    </dgm:pt>
    <dgm:pt modelId="{DBFAC5C3-B075-492D-B1D6-DF618719BC1E}" type="pres">
      <dgm:prSet presAssocID="{C0B552FF-F281-4BC4-904B-4F7062EC4EFF}" presName="EmptyPlaceHolder" presStyleCnt="0"/>
      <dgm:spPr/>
    </dgm:pt>
    <dgm:pt modelId="{BF3F177A-4BF3-4CF9-B336-67AB493C9FD3}" type="pres">
      <dgm:prSet presAssocID="{303042C0-60B8-4ACE-9CCE-D27680055824}" presName="spaceBetweenRectangles" presStyleCnt="0"/>
      <dgm:spPr/>
    </dgm:pt>
    <dgm:pt modelId="{C98EA0B1-FD0B-4326-BDEB-F27DB822D6BC}" type="pres">
      <dgm:prSet presAssocID="{B109A5AD-5C02-48CB-9E49-A27B55E72086}" presName="composite" presStyleCnt="0"/>
      <dgm:spPr/>
    </dgm:pt>
    <dgm:pt modelId="{927C6F7F-F916-42BE-9000-F4CC71D5F62E}" type="pres">
      <dgm:prSet presAssocID="{B109A5AD-5C02-48CB-9E49-A27B55E72086}" presName="ConnectorPoint" presStyleLbl="lnNode1" presStyleIdx="1" presStyleCnt="4"/>
      <dgm:spPr>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gm:spPr>
    </dgm:pt>
    <dgm:pt modelId="{1D036D10-E564-43C8-A8C0-9139B863E1C2}" type="pres">
      <dgm:prSet presAssocID="{B109A5AD-5C02-48CB-9E49-A27B55E72086}" presName="DropPinPlaceHolder" presStyleCnt="0"/>
      <dgm:spPr/>
    </dgm:pt>
    <dgm:pt modelId="{F482ADD5-88C6-469F-A6E1-C4CFE50D213E}" type="pres">
      <dgm:prSet presAssocID="{B109A5AD-5C02-48CB-9E49-A27B55E72086}" presName="DropPin" presStyleLbl="alignNode1" presStyleIdx="1" presStyleCnt="4"/>
      <dgm:spPr/>
    </dgm:pt>
    <dgm:pt modelId="{4FB5E6D5-FC9C-4DB0-A713-97377DE4E264}" type="pres">
      <dgm:prSet presAssocID="{B109A5AD-5C02-48CB-9E49-A27B55E72086}" presName="Ellipse" presStyleLbl="fgAcc1" presStyleIdx="2" presStyleCnt="5"/>
      <dgm:spPr>
        <a:solidFill>
          <a:schemeClr val="lt1">
            <a:alpha val="90000"/>
            <a:hueOff val="0"/>
            <a:satOff val="0"/>
            <a:lumOff val="0"/>
            <a:alphaOff val="0"/>
          </a:schemeClr>
        </a:solidFill>
        <a:ln w="6350" cap="flat" cmpd="sng" algn="ctr">
          <a:noFill/>
          <a:prstDash val="solid"/>
          <a:miter lim="800000"/>
        </a:ln>
        <a:effectLst/>
      </dgm:spPr>
    </dgm:pt>
    <dgm:pt modelId="{E1FEB672-D152-40B7-901C-59FAB3AB2393}" type="pres">
      <dgm:prSet presAssocID="{B109A5AD-5C02-48CB-9E49-A27B55E72086}" presName="L2TextContainer" presStyleLbl="revTx" presStyleIdx="2" presStyleCnt="8">
        <dgm:presLayoutVars>
          <dgm:bulletEnabled val="1"/>
        </dgm:presLayoutVars>
      </dgm:prSet>
      <dgm:spPr/>
      <dgm:t>
        <a:bodyPr/>
        <a:lstStyle/>
        <a:p>
          <a:endParaRPr lang="en-US"/>
        </a:p>
      </dgm:t>
    </dgm:pt>
    <dgm:pt modelId="{80DB2FB6-FA54-4036-A693-DF193578C72C}" type="pres">
      <dgm:prSet presAssocID="{B109A5AD-5C02-48CB-9E49-A27B55E72086}" presName="L1TextContainer" presStyleLbl="revTx" presStyleIdx="3" presStyleCnt="8" custLinFactNeighborX="1446" custLinFactNeighborY="54784">
        <dgm:presLayoutVars>
          <dgm:chMax val="1"/>
          <dgm:chPref val="1"/>
          <dgm:bulletEnabled val="1"/>
        </dgm:presLayoutVars>
      </dgm:prSet>
      <dgm:spPr/>
      <dgm:t>
        <a:bodyPr/>
        <a:lstStyle/>
        <a:p>
          <a:endParaRPr lang="en-US"/>
        </a:p>
      </dgm:t>
    </dgm:pt>
    <dgm:pt modelId="{678C0459-BA7A-40F4-AEE1-DABEDF99EA2A}" type="pres">
      <dgm:prSet presAssocID="{B109A5AD-5C02-48CB-9E49-A27B55E72086}" presName="ConnectLine" presStyleLbl="sibTrans1D1" presStyleIdx="1" presStyleCnt="4"/>
      <dgm:spPr>
        <a:noFill/>
        <a:ln w="12700" cap="flat" cmpd="sng" algn="ctr">
          <a:solidFill>
            <a:schemeClr val="accent2">
              <a:hueOff val="0"/>
              <a:satOff val="0"/>
              <a:lumOff val="0"/>
              <a:alphaOff val="0"/>
            </a:schemeClr>
          </a:solidFill>
          <a:prstDash val="dash"/>
          <a:miter lim="800000"/>
        </a:ln>
        <a:effectLst/>
      </dgm:spPr>
    </dgm:pt>
    <dgm:pt modelId="{74BA6542-04D2-48A0-8D8E-4A6BFE91BFFE}" type="pres">
      <dgm:prSet presAssocID="{B109A5AD-5C02-48CB-9E49-A27B55E72086}" presName="EmptyPlaceHolder" presStyleCnt="0"/>
      <dgm:spPr/>
    </dgm:pt>
    <dgm:pt modelId="{CAE98651-62F2-43C3-9418-6AC083CDA7B0}" type="pres">
      <dgm:prSet presAssocID="{91316A7C-B8CF-4401-AA03-A8D8B12C2D43}" presName="spaceBetweenRectangles" presStyleCnt="0"/>
      <dgm:spPr/>
    </dgm:pt>
    <dgm:pt modelId="{3E9178FD-932E-47D3-8F5E-BD424C3CA210}" type="pres">
      <dgm:prSet presAssocID="{B6430B10-C71C-4150-88DB-8EB478E6A2BD}" presName="composite" presStyleCnt="0"/>
      <dgm:spPr/>
    </dgm:pt>
    <dgm:pt modelId="{6FCD2624-98C6-42E6-AA94-3D36167FE021}" type="pres">
      <dgm:prSet presAssocID="{B6430B10-C71C-4150-88DB-8EB478E6A2BD}" presName="ConnectorPoint" presStyleLbl="lnNode1" presStyleIdx="2" presStyleCnt="4"/>
      <dgm:spPr>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gm:spPr>
    </dgm:pt>
    <dgm:pt modelId="{03D6630D-4F6F-4E13-9ED7-EE7D0E6EDFFB}" type="pres">
      <dgm:prSet presAssocID="{B6430B10-C71C-4150-88DB-8EB478E6A2BD}" presName="DropPinPlaceHolder" presStyleCnt="0"/>
      <dgm:spPr/>
    </dgm:pt>
    <dgm:pt modelId="{7F2A02C2-5D53-4C1B-850A-763B2F78298C}" type="pres">
      <dgm:prSet presAssocID="{B6430B10-C71C-4150-88DB-8EB478E6A2BD}" presName="DropPin" presStyleLbl="alignNode1" presStyleIdx="2" presStyleCnt="4"/>
      <dgm:spPr/>
    </dgm:pt>
    <dgm:pt modelId="{CEC685B7-17F9-4ECF-856E-F96B41A5B017}" type="pres">
      <dgm:prSet presAssocID="{B6430B10-C71C-4150-88DB-8EB478E6A2BD}" presName="Ellipse" presStyleLbl="fgAcc1" presStyleIdx="3" presStyleCnt="5"/>
      <dgm:spPr>
        <a:solidFill>
          <a:schemeClr val="lt1">
            <a:alpha val="90000"/>
            <a:hueOff val="0"/>
            <a:satOff val="0"/>
            <a:lumOff val="0"/>
            <a:alphaOff val="0"/>
          </a:schemeClr>
        </a:solidFill>
        <a:ln w="6350" cap="flat" cmpd="sng" algn="ctr">
          <a:noFill/>
          <a:prstDash val="solid"/>
          <a:miter lim="800000"/>
        </a:ln>
        <a:effectLst/>
      </dgm:spPr>
      <dgm:t>
        <a:bodyPr/>
        <a:lstStyle/>
        <a:p>
          <a:endParaRPr lang="en-US"/>
        </a:p>
      </dgm:t>
    </dgm:pt>
    <dgm:pt modelId="{9CF4F2E9-36BE-4002-AD93-E235FD9521C3}" type="pres">
      <dgm:prSet presAssocID="{B6430B10-C71C-4150-88DB-8EB478E6A2BD}" presName="L2TextContainer" presStyleLbl="revTx" presStyleIdx="4" presStyleCnt="8">
        <dgm:presLayoutVars>
          <dgm:bulletEnabled val="1"/>
        </dgm:presLayoutVars>
      </dgm:prSet>
      <dgm:spPr/>
      <dgm:t>
        <a:bodyPr/>
        <a:lstStyle/>
        <a:p>
          <a:endParaRPr lang="en-US"/>
        </a:p>
      </dgm:t>
    </dgm:pt>
    <dgm:pt modelId="{5014EDBF-D79B-4D55-967B-45101C36CD0F}" type="pres">
      <dgm:prSet presAssocID="{B6430B10-C71C-4150-88DB-8EB478E6A2BD}" presName="L1TextContainer" presStyleLbl="revTx" presStyleIdx="5" presStyleCnt="8">
        <dgm:presLayoutVars>
          <dgm:chMax val="1"/>
          <dgm:chPref val="1"/>
          <dgm:bulletEnabled val="1"/>
        </dgm:presLayoutVars>
      </dgm:prSet>
      <dgm:spPr/>
      <dgm:t>
        <a:bodyPr/>
        <a:lstStyle/>
        <a:p>
          <a:endParaRPr lang="en-US"/>
        </a:p>
      </dgm:t>
    </dgm:pt>
    <dgm:pt modelId="{754FE3E0-5E6A-4006-9702-CDE3824363D7}" type="pres">
      <dgm:prSet presAssocID="{B6430B10-C71C-4150-88DB-8EB478E6A2BD}" presName="ConnectLine" presStyleLbl="sibTrans1D1" presStyleIdx="2" presStyleCnt="4"/>
      <dgm:spPr>
        <a:noFill/>
        <a:ln w="12700" cap="flat" cmpd="sng" algn="ctr">
          <a:solidFill>
            <a:schemeClr val="accent2">
              <a:hueOff val="0"/>
              <a:satOff val="0"/>
              <a:lumOff val="0"/>
              <a:alphaOff val="0"/>
            </a:schemeClr>
          </a:solidFill>
          <a:prstDash val="dash"/>
          <a:miter lim="800000"/>
        </a:ln>
        <a:effectLst/>
      </dgm:spPr>
    </dgm:pt>
    <dgm:pt modelId="{D9604B6D-A135-4266-AF9C-4E62521295C7}" type="pres">
      <dgm:prSet presAssocID="{B6430B10-C71C-4150-88DB-8EB478E6A2BD}" presName="EmptyPlaceHolder" presStyleCnt="0"/>
      <dgm:spPr/>
    </dgm:pt>
    <dgm:pt modelId="{7C3C260E-AC62-4EC3-83EF-504ACD6AF899}" type="pres">
      <dgm:prSet presAssocID="{20E62A8F-C9B5-4D11-B461-AE469323CF01}" presName="spaceBetweenRectangles" presStyleCnt="0"/>
      <dgm:spPr/>
    </dgm:pt>
    <dgm:pt modelId="{7FC82D96-E370-46FF-8AC1-70EEDE594569}" type="pres">
      <dgm:prSet presAssocID="{59995457-C9CE-4C02-97CD-28C324BD5496}" presName="composite" presStyleCnt="0"/>
      <dgm:spPr/>
    </dgm:pt>
    <dgm:pt modelId="{9AE8DF08-A151-477F-8AE9-28B4C54E9297}" type="pres">
      <dgm:prSet presAssocID="{59995457-C9CE-4C02-97CD-28C324BD5496}" presName="ConnectorPoint" presStyleLbl="lnNode1" presStyleIdx="3" presStyleCnt="4"/>
      <dgm:spPr>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gm:spPr>
    </dgm:pt>
    <dgm:pt modelId="{C489AD4D-FC6B-4A06-96C4-182E4BCF40A1}" type="pres">
      <dgm:prSet presAssocID="{59995457-C9CE-4C02-97CD-28C324BD5496}" presName="DropPinPlaceHolder" presStyleCnt="0"/>
      <dgm:spPr/>
    </dgm:pt>
    <dgm:pt modelId="{0995CEC9-95E5-4F1A-A7E2-7EB3DF45601D}" type="pres">
      <dgm:prSet presAssocID="{59995457-C9CE-4C02-97CD-28C324BD5496}" presName="DropPin" presStyleLbl="alignNode1" presStyleIdx="3" presStyleCnt="4"/>
      <dgm:spPr>
        <a:blipFill rotWithShape="0">
          <a:blip xmlns:r="http://schemas.openxmlformats.org/officeDocument/2006/relationships" r:embed="rId1"/>
          <a:stretch>
            <a:fillRect/>
          </a:stretch>
        </a:blipFill>
      </dgm:spPr>
      <dgm:t>
        <a:bodyPr/>
        <a:lstStyle/>
        <a:p>
          <a:endParaRPr lang="en-US"/>
        </a:p>
      </dgm:t>
    </dgm:pt>
    <dgm:pt modelId="{8B8F62FA-F69D-46EB-9D50-031A6F62482A}" type="pres">
      <dgm:prSet presAssocID="{59995457-C9CE-4C02-97CD-28C324BD5496}" presName="Ellipse" presStyleLbl="fgAcc1" presStyleIdx="4" presStyleCnt="5"/>
      <dgm:spPr>
        <a:solidFill>
          <a:schemeClr val="lt1">
            <a:alpha val="90000"/>
            <a:hueOff val="0"/>
            <a:satOff val="0"/>
            <a:lumOff val="0"/>
            <a:alphaOff val="0"/>
          </a:schemeClr>
        </a:solidFill>
        <a:ln w="6350" cap="flat" cmpd="sng" algn="ctr">
          <a:noFill/>
          <a:prstDash val="solid"/>
          <a:miter lim="800000"/>
        </a:ln>
        <a:effectLst/>
      </dgm:spPr>
    </dgm:pt>
    <dgm:pt modelId="{BB4ED5B8-8637-4F20-B2F3-85B4CDE6A74C}" type="pres">
      <dgm:prSet presAssocID="{59995457-C9CE-4C02-97CD-28C324BD5496}" presName="L2TextContainer" presStyleLbl="revTx" presStyleIdx="6" presStyleCnt="8">
        <dgm:presLayoutVars>
          <dgm:bulletEnabled val="1"/>
        </dgm:presLayoutVars>
      </dgm:prSet>
      <dgm:spPr/>
      <dgm:t>
        <a:bodyPr/>
        <a:lstStyle/>
        <a:p>
          <a:endParaRPr lang="en-US"/>
        </a:p>
      </dgm:t>
    </dgm:pt>
    <dgm:pt modelId="{938F7349-1A1A-4CCE-A3A2-33D80EA790DF}" type="pres">
      <dgm:prSet presAssocID="{59995457-C9CE-4C02-97CD-28C324BD5496}" presName="L1TextContainer" presStyleLbl="revTx" presStyleIdx="7" presStyleCnt="8">
        <dgm:presLayoutVars>
          <dgm:chMax val="1"/>
          <dgm:chPref val="1"/>
          <dgm:bulletEnabled val="1"/>
        </dgm:presLayoutVars>
      </dgm:prSet>
      <dgm:spPr/>
      <dgm:t>
        <a:bodyPr/>
        <a:lstStyle/>
        <a:p>
          <a:endParaRPr lang="en-US"/>
        </a:p>
      </dgm:t>
    </dgm:pt>
    <dgm:pt modelId="{52627BCD-188F-4337-B6BB-EC0321E0DCBD}" type="pres">
      <dgm:prSet presAssocID="{59995457-C9CE-4C02-97CD-28C324BD5496}" presName="ConnectLine" presStyleLbl="sibTrans1D1" presStyleIdx="3" presStyleCnt="4"/>
      <dgm:spPr>
        <a:noFill/>
        <a:ln w="12700" cap="flat" cmpd="sng" algn="ctr">
          <a:solidFill>
            <a:schemeClr val="accent2">
              <a:hueOff val="0"/>
              <a:satOff val="0"/>
              <a:lumOff val="0"/>
              <a:alphaOff val="0"/>
            </a:schemeClr>
          </a:solidFill>
          <a:prstDash val="dash"/>
          <a:miter lim="800000"/>
        </a:ln>
        <a:effectLst/>
      </dgm:spPr>
      <dgm:t>
        <a:bodyPr/>
        <a:lstStyle/>
        <a:p>
          <a:endParaRPr lang="en-US"/>
        </a:p>
      </dgm:t>
    </dgm:pt>
    <dgm:pt modelId="{00494B76-732A-42EF-8F54-72C4B6D34D4B}" type="pres">
      <dgm:prSet presAssocID="{59995457-C9CE-4C02-97CD-28C324BD5496}" presName="EmptyPlaceHolder" presStyleCnt="0"/>
      <dgm:spPr/>
    </dgm:pt>
  </dgm:ptLst>
  <dgm:cxnLst>
    <dgm:cxn modelId="{E0B7B3CD-9F7B-4BE5-A617-9CD7AEF1C732}" type="presOf" srcId="{B109A5AD-5C02-48CB-9E49-A27B55E72086}" destId="{80DB2FB6-FA54-4036-A693-DF193578C72C}" srcOrd="0" destOrd="0" presId="urn:microsoft.com/office/officeart/2017/3/layout/DropPinTimeline"/>
    <dgm:cxn modelId="{F88AA884-2875-4299-85D6-774593EA043C}" srcId="{B6430B10-C71C-4150-88DB-8EB478E6A2BD}" destId="{F89F01C1-6B53-4ED4-B224-5C8845E4967A}" srcOrd="0" destOrd="0" parTransId="{7B468914-42DA-4E71-BE2F-BCFAEA30A656}" sibTransId="{18640A44-6F54-4E77-8A44-05A91F0DCED6}"/>
    <dgm:cxn modelId="{61895643-0C89-410E-9F6D-EA99247E56FD}" type="presOf" srcId="{98DE295C-A7B2-4211-9435-3B967D5CA729}" destId="{ECEB5F23-0705-4F0F-8589-C9E8981B96B0}" srcOrd="0" destOrd="0" presId="urn:microsoft.com/office/officeart/2017/3/layout/DropPinTimeline"/>
    <dgm:cxn modelId="{D67A354B-6576-4FAE-9664-9C00FC19CFB5}" srcId="{70651D04-5267-401F-A767-866B4FD1A133}" destId="{C0B552FF-F281-4BC4-904B-4F7062EC4EFF}" srcOrd="0" destOrd="0" parTransId="{8655E1D4-CED7-4685-8808-E5A8DFF9BA1E}" sibTransId="{303042C0-60B8-4ACE-9CCE-D27680055824}"/>
    <dgm:cxn modelId="{1495539E-8BE8-486C-B449-55108150EE25}" type="presOf" srcId="{F89F01C1-6B53-4ED4-B224-5C8845E4967A}" destId="{9CF4F2E9-36BE-4002-AD93-E235FD9521C3}" srcOrd="0" destOrd="0" presId="urn:microsoft.com/office/officeart/2017/3/layout/DropPinTimeline"/>
    <dgm:cxn modelId="{1A487A04-36BB-4758-A047-D42AD9826A01}" type="presOf" srcId="{3E06C270-2313-4858-B3CB-7BFE4E3D9377}" destId="{E1FEB672-D152-40B7-901C-59FAB3AB2393}" srcOrd="0" destOrd="1" presId="urn:microsoft.com/office/officeart/2017/3/layout/DropPinTimeline"/>
    <dgm:cxn modelId="{C9278040-C9F0-457D-A213-4F92F73266A8}" srcId="{D5FDFEF2-5534-4642-93CE-BE163A407183}" destId="{3E06C270-2313-4858-B3CB-7BFE4E3D9377}" srcOrd="0" destOrd="0" parTransId="{92823BF3-8454-4838-9515-C072287F1285}" sibTransId="{D96E965C-6DF0-4683-9E5B-45619B4D8247}"/>
    <dgm:cxn modelId="{C6B329DF-18D6-4247-8939-97554E26ACB0}" srcId="{70651D04-5267-401F-A767-866B4FD1A133}" destId="{59995457-C9CE-4C02-97CD-28C324BD5496}" srcOrd="3" destOrd="0" parTransId="{036BB47D-8DAE-4DD8-9BE5-27BEFCCFB991}" sibTransId="{83AB54F9-8295-4F8A-B0DF-BE73163DD757}"/>
    <dgm:cxn modelId="{B5CD6C60-4352-4900-8064-C1C39F99D447}" srcId="{70651D04-5267-401F-A767-866B4FD1A133}" destId="{B109A5AD-5C02-48CB-9E49-A27B55E72086}" srcOrd="1" destOrd="0" parTransId="{EA778A1B-96A1-477F-BA94-12B15416AD9E}" sibTransId="{91316A7C-B8CF-4401-AA03-A8D8B12C2D43}"/>
    <dgm:cxn modelId="{787B7C4D-CE93-4FEC-85E4-444BE65F215B}" srcId="{59995457-C9CE-4C02-97CD-28C324BD5496}" destId="{7F14DF65-8539-4509-AE6A-074A9CA1A823}" srcOrd="0" destOrd="0" parTransId="{3748415C-598E-4EC1-BB32-52DE054A42A6}" sibTransId="{EA116DE1-C29F-4A56-B9A3-201CC5299549}"/>
    <dgm:cxn modelId="{AF465C38-E25B-4C66-9E74-B324CEE06F37}" type="presOf" srcId="{B6430B10-C71C-4150-88DB-8EB478E6A2BD}" destId="{5014EDBF-D79B-4D55-967B-45101C36CD0F}" srcOrd="0" destOrd="0" presId="urn:microsoft.com/office/officeart/2017/3/layout/DropPinTimeline"/>
    <dgm:cxn modelId="{91028C57-A849-44D0-8D61-2D6F7EACB5BE}" type="presOf" srcId="{D5FDFEF2-5534-4642-93CE-BE163A407183}" destId="{E1FEB672-D152-40B7-901C-59FAB3AB2393}" srcOrd="0" destOrd="0" presId="urn:microsoft.com/office/officeart/2017/3/layout/DropPinTimeline"/>
    <dgm:cxn modelId="{138680CB-9D36-4B01-882F-FE58A23E46B5}" type="presOf" srcId="{7F14DF65-8539-4509-AE6A-074A9CA1A823}" destId="{BB4ED5B8-8637-4F20-B2F3-85B4CDE6A74C}" srcOrd="0" destOrd="0" presId="urn:microsoft.com/office/officeart/2017/3/layout/DropPinTimeline"/>
    <dgm:cxn modelId="{72D791B4-9241-4694-896C-71BF310C5BB2}" srcId="{B109A5AD-5C02-48CB-9E49-A27B55E72086}" destId="{D5FDFEF2-5534-4642-93CE-BE163A407183}" srcOrd="0" destOrd="0" parTransId="{07BA3DAB-FE19-4139-B277-F32721146D5F}" sibTransId="{DE91E331-F4A3-4E45-9CBA-6EBB5C75AC65}"/>
    <dgm:cxn modelId="{7C8AA0B5-1960-40C4-9502-7DF397D0F9AE}" type="presOf" srcId="{C0B552FF-F281-4BC4-904B-4F7062EC4EFF}" destId="{D16ECD2A-3DB8-4D0E-BA31-D900A2647843}" srcOrd="0" destOrd="0" presId="urn:microsoft.com/office/officeart/2017/3/layout/DropPinTimeline"/>
    <dgm:cxn modelId="{9C564347-BA2D-4B45-8C10-4A687A903E41}" srcId="{70651D04-5267-401F-A767-866B4FD1A133}" destId="{B6430B10-C71C-4150-88DB-8EB478E6A2BD}" srcOrd="2" destOrd="0" parTransId="{7EC54CB7-81F1-4A59-B07E-3FD092ED1244}" sibTransId="{20E62A8F-C9B5-4D11-B461-AE469323CF01}"/>
    <dgm:cxn modelId="{1EB47E16-948D-403E-B4B4-4A9E56A6D8A5}" type="presOf" srcId="{70651D04-5267-401F-A767-866B4FD1A133}" destId="{4BF128ED-7507-4A74-A1F5-3CA2F20939F0}" srcOrd="0" destOrd="0" presId="urn:microsoft.com/office/officeart/2017/3/layout/DropPinTimeline"/>
    <dgm:cxn modelId="{437CC25F-3267-4FB7-B9D2-3388DF532ED6}" type="presOf" srcId="{59995457-C9CE-4C02-97CD-28C324BD5496}" destId="{938F7349-1A1A-4CCE-A3A2-33D80EA790DF}" srcOrd="0" destOrd="0" presId="urn:microsoft.com/office/officeart/2017/3/layout/DropPinTimeline"/>
    <dgm:cxn modelId="{9B92A12B-172E-4607-9C5B-F0259AEF911D}" srcId="{C0B552FF-F281-4BC4-904B-4F7062EC4EFF}" destId="{98DE295C-A7B2-4211-9435-3B967D5CA729}" srcOrd="0" destOrd="0" parTransId="{32D54B74-F862-4CAE-8105-9353FF32CCA7}" sibTransId="{4A2BD318-0C82-4B33-924A-167BA78EF0AC}"/>
    <dgm:cxn modelId="{282CC43C-3675-457D-82D9-29E7538FC654}" type="presParOf" srcId="{4BF128ED-7507-4A74-A1F5-3CA2F20939F0}" destId="{3BC9E51E-5D07-4F3B-B7FE-781F163AAE80}" srcOrd="0" destOrd="0" presId="urn:microsoft.com/office/officeart/2017/3/layout/DropPinTimeline"/>
    <dgm:cxn modelId="{53A0A058-49F8-4DEE-A21F-20A8CE4D7872}" type="presParOf" srcId="{4BF128ED-7507-4A74-A1F5-3CA2F20939F0}" destId="{F50637EA-0697-41F0-81FC-EF31D4F52E57}" srcOrd="1" destOrd="0" presId="urn:microsoft.com/office/officeart/2017/3/layout/DropPinTimeline"/>
    <dgm:cxn modelId="{C32A2442-AF4F-408C-8F84-C2AC46A4AA71}" type="presParOf" srcId="{F50637EA-0697-41F0-81FC-EF31D4F52E57}" destId="{9AAA693E-1970-4C6F-BA36-88E8E5685EBB}" srcOrd="0" destOrd="0" presId="urn:microsoft.com/office/officeart/2017/3/layout/DropPinTimeline"/>
    <dgm:cxn modelId="{3DBDBC98-16EE-4661-BA2D-C5022524DCEE}" type="presParOf" srcId="{9AAA693E-1970-4C6F-BA36-88E8E5685EBB}" destId="{6DE8C01D-0AAF-4B4E-B6C8-879DF656309C}" srcOrd="0" destOrd="0" presId="urn:microsoft.com/office/officeart/2017/3/layout/DropPinTimeline"/>
    <dgm:cxn modelId="{98F23A3A-A652-4693-9741-F4CD90C3B602}" type="presParOf" srcId="{9AAA693E-1970-4C6F-BA36-88E8E5685EBB}" destId="{B9C5FA9D-80E3-41DD-BDEF-456704C4931F}" srcOrd="1" destOrd="0" presId="urn:microsoft.com/office/officeart/2017/3/layout/DropPinTimeline"/>
    <dgm:cxn modelId="{732A62F7-B3FC-4D5E-B97F-69EDDE328359}" type="presParOf" srcId="{B9C5FA9D-80E3-41DD-BDEF-456704C4931F}" destId="{B08D06A6-6AB6-4FE4-9461-D1F2FA80E1D2}" srcOrd="0" destOrd="0" presId="urn:microsoft.com/office/officeart/2017/3/layout/DropPinTimeline"/>
    <dgm:cxn modelId="{A522CDC5-EBC7-4AA4-BA70-6174C4757F01}" type="presParOf" srcId="{B9C5FA9D-80E3-41DD-BDEF-456704C4931F}" destId="{2FCCF891-9A30-479D-923D-F5642DF312F9}" srcOrd="1" destOrd="0" presId="urn:microsoft.com/office/officeart/2017/3/layout/DropPinTimeline"/>
    <dgm:cxn modelId="{78C79D7D-F414-4284-B5FC-ABBEC097150D}" type="presParOf" srcId="{9AAA693E-1970-4C6F-BA36-88E8E5685EBB}" destId="{ECEB5F23-0705-4F0F-8589-C9E8981B96B0}" srcOrd="2" destOrd="0" presId="urn:microsoft.com/office/officeart/2017/3/layout/DropPinTimeline"/>
    <dgm:cxn modelId="{D3F483EC-273B-4E32-AF57-F30FC9D6E9A5}" type="presParOf" srcId="{9AAA693E-1970-4C6F-BA36-88E8E5685EBB}" destId="{D16ECD2A-3DB8-4D0E-BA31-D900A2647843}" srcOrd="3" destOrd="0" presId="urn:microsoft.com/office/officeart/2017/3/layout/DropPinTimeline"/>
    <dgm:cxn modelId="{887A52FF-9A02-4993-95FC-C1B96C54144A}" type="presParOf" srcId="{9AAA693E-1970-4C6F-BA36-88E8E5685EBB}" destId="{0822AD96-DD73-473D-806A-B2B27AF0E2CA}" srcOrd="4" destOrd="0" presId="urn:microsoft.com/office/officeart/2017/3/layout/DropPinTimeline"/>
    <dgm:cxn modelId="{B65FBB66-CDBF-45BF-BDE4-5DD6BD20A803}" type="presParOf" srcId="{9AAA693E-1970-4C6F-BA36-88E8E5685EBB}" destId="{DBFAC5C3-B075-492D-B1D6-DF618719BC1E}" srcOrd="5" destOrd="0" presId="urn:microsoft.com/office/officeart/2017/3/layout/DropPinTimeline"/>
    <dgm:cxn modelId="{3BDFA04A-1978-4668-AB67-D34A39D54462}" type="presParOf" srcId="{F50637EA-0697-41F0-81FC-EF31D4F52E57}" destId="{BF3F177A-4BF3-4CF9-B336-67AB493C9FD3}" srcOrd="1" destOrd="0" presId="urn:microsoft.com/office/officeart/2017/3/layout/DropPinTimeline"/>
    <dgm:cxn modelId="{9BA665D9-6C10-4B07-850D-2E1FA4B9A86F}" type="presParOf" srcId="{F50637EA-0697-41F0-81FC-EF31D4F52E57}" destId="{C98EA0B1-FD0B-4326-BDEB-F27DB822D6BC}" srcOrd="2" destOrd="0" presId="urn:microsoft.com/office/officeart/2017/3/layout/DropPinTimeline"/>
    <dgm:cxn modelId="{838D9809-7E7C-459C-992E-8E35AE26063B}" type="presParOf" srcId="{C98EA0B1-FD0B-4326-BDEB-F27DB822D6BC}" destId="{927C6F7F-F916-42BE-9000-F4CC71D5F62E}" srcOrd="0" destOrd="0" presId="urn:microsoft.com/office/officeart/2017/3/layout/DropPinTimeline"/>
    <dgm:cxn modelId="{BDD6D228-C81F-4F60-AFD1-5FCBB48AADEB}" type="presParOf" srcId="{C98EA0B1-FD0B-4326-BDEB-F27DB822D6BC}" destId="{1D036D10-E564-43C8-A8C0-9139B863E1C2}" srcOrd="1" destOrd="0" presId="urn:microsoft.com/office/officeart/2017/3/layout/DropPinTimeline"/>
    <dgm:cxn modelId="{7F0F4A75-2858-4FAB-B594-62E33B72C2C6}" type="presParOf" srcId="{1D036D10-E564-43C8-A8C0-9139B863E1C2}" destId="{F482ADD5-88C6-469F-A6E1-C4CFE50D213E}" srcOrd="0" destOrd="0" presId="urn:microsoft.com/office/officeart/2017/3/layout/DropPinTimeline"/>
    <dgm:cxn modelId="{168A06F9-0C3E-44FE-B954-B8543FE03AEB}" type="presParOf" srcId="{1D036D10-E564-43C8-A8C0-9139B863E1C2}" destId="{4FB5E6D5-FC9C-4DB0-A713-97377DE4E264}" srcOrd="1" destOrd="0" presId="urn:microsoft.com/office/officeart/2017/3/layout/DropPinTimeline"/>
    <dgm:cxn modelId="{3E04C61E-4795-42F9-BB5E-1DC2D4D75EEC}" type="presParOf" srcId="{C98EA0B1-FD0B-4326-BDEB-F27DB822D6BC}" destId="{E1FEB672-D152-40B7-901C-59FAB3AB2393}" srcOrd="2" destOrd="0" presId="urn:microsoft.com/office/officeart/2017/3/layout/DropPinTimeline"/>
    <dgm:cxn modelId="{F05CD12D-CD1E-4CB8-A086-1E3A42D1DB62}" type="presParOf" srcId="{C98EA0B1-FD0B-4326-BDEB-F27DB822D6BC}" destId="{80DB2FB6-FA54-4036-A693-DF193578C72C}" srcOrd="3" destOrd="0" presId="urn:microsoft.com/office/officeart/2017/3/layout/DropPinTimeline"/>
    <dgm:cxn modelId="{0A67CCCE-31FC-4755-93AB-8037BEDB4CE1}" type="presParOf" srcId="{C98EA0B1-FD0B-4326-BDEB-F27DB822D6BC}" destId="{678C0459-BA7A-40F4-AEE1-DABEDF99EA2A}" srcOrd="4" destOrd="0" presId="urn:microsoft.com/office/officeart/2017/3/layout/DropPinTimeline"/>
    <dgm:cxn modelId="{234B9419-653C-438A-9458-B274498BE80A}" type="presParOf" srcId="{C98EA0B1-FD0B-4326-BDEB-F27DB822D6BC}" destId="{74BA6542-04D2-48A0-8D8E-4A6BFE91BFFE}" srcOrd="5" destOrd="0" presId="urn:microsoft.com/office/officeart/2017/3/layout/DropPinTimeline"/>
    <dgm:cxn modelId="{3F92D46E-CADD-403C-9440-07FCE1CCA56D}" type="presParOf" srcId="{F50637EA-0697-41F0-81FC-EF31D4F52E57}" destId="{CAE98651-62F2-43C3-9418-6AC083CDA7B0}" srcOrd="3" destOrd="0" presId="urn:microsoft.com/office/officeart/2017/3/layout/DropPinTimeline"/>
    <dgm:cxn modelId="{56C089ED-D7C4-4214-BF72-192308B42AA7}" type="presParOf" srcId="{F50637EA-0697-41F0-81FC-EF31D4F52E57}" destId="{3E9178FD-932E-47D3-8F5E-BD424C3CA210}" srcOrd="4" destOrd="0" presId="urn:microsoft.com/office/officeart/2017/3/layout/DropPinTimeline"/>
    <dgm:cxn modelId="{8C1B6E09-DEA2-4D23-B489-A6BFF0A67A78}" type="presParOf" srcId="{3E9178FD-932E-47D3-8F5E-BD424C3CA210}" destId="{6FCD2624-98C6-42E6-AA94-3D36167FE021}" srcOrd="0" destOrd="0" presId="urn:microsoft.com/office/officeart/2017/3/layout/DropPinTimeline"/>
    <dgm:cxn modelId="{D92F4B54-A67A-4217-8220-8BB0936D1A90}" type="presParOf" srcId="{3E9178FD-932E-47D3-8F5E-BD424C3CA210}" destId="{03D6630D-4F6F-4E13-9ED7-EE7D0E6EDFFB}" srcOrd="1" destOrd="0" presId="urn:microsoft.com/office/officeart/2017/3/layout/DropPinTimeline"/>
    <dgm:cxn modelId="{20B65267-B804-4911-ADDC-748E30807573}" type="presParOf" srcId="{03D6630D-4F6F-4E13-9ED7-EE7D0E6EDFFB}" destId="{7F2A02C2-5D53-4C1B-850A-763B2F78298C}" srcOrd="0" destOrd="0" presId="urn:microsoft.com/office/officeart/2017/3/layout/DropPinTimeline"/>
    <dgm:cxn modelId="{9F04D0A2-61D4-4142-9E1E-391E768A8BC3}" type="presParOf" srcId="{03D6630D-4F6F-4E13-9ED7-EE7D0E6EDFFB}" destId="{CEC685B7-17F9-4ECF-856E-F96B41A5B017}" srcOrd="1" destOrd="0" presId="urn:microsoft.com/office/officeart/2017/3/layout/DropPinTimeline"/>
    <dgm:cxn modelId="{E056D7BF-66C5-4F05-93B1-6C42054B7643}" type="presParOf" srcId="{3E9178FD-932E-47D3-8F5E-BD424C3CA210}" destId="{9CF4F2E9-36BE-4002-AD93-E235FD9521C3}" srcOrd="2" destOrd="0" presId="urn:microsoft.com/office/officeart/2017/3/layout/DropPinTimeline"/>
    <dgm:cxn modelId="{218D946D-E7A8-4100-9BE2-A3DDC475891C}" type="presParOf" srcId="{3E9178FD-932E-47D3-8F5E-BD424C3CA210}" destId="{5014EDBF-D79B-4D55-967B-45101C36CD0F}" srcOrd="3" destOrd="0" presId="urn:microsoft.com/office/officeart/2017/3/layout/DropPinTimeline"/>
    <dgm:cxn modelId="{D1262322-78E7-4FB5-BD06-998B2D9E628A}" type="presParOf" srcId="{3E9178FD-932E-47D3-8F5E-BD424C3CA210}" destId="{754FE3E0-5E6A-4006-9702-CDE3824363D7}" srcOrd="4" destOrd="0" presId="urn:microsoft.com/office/officeart/2017/3/layout/DropPinTimeline"/>
    <dgm:cxn modelId="{C9CFFB47-6A7F-4B97-8731-434AEBEDCA26}" type="presParOf" srcId="{3E9178FD-932E-47D3-8F5E-BD424C3CA210}" destId="{D9604B6D-A135-4266-AF9C-4E62521295C7}" srcOrd="5" destOrd="0" presId="urn:microsoft.com/office/officeart/2017/3/layout/DropPinTimeline"/>
    <dgm:cxn modelId="{3AEDB376-9D19-48C5-BB06-A0DB78B8E6AB}" type="presParOf" srcId="{F50637EA-0697-41F0-81FC-EF31D4F52E57}" destId="{7C3C260E-AC62-4EC3-83EF-504ACD6AF899}" srcOrd="5" destOrd="0" presId="urn:microsoft.com/office/officeart/2017/3/layout/DropPinTimeline"/>
    <dgm:cxn modelId="{A77F7053-C09E-4360-80F3-B3AB9C62B95C}" type="presParOf" srcId="{F50637EA-0697-41F0-81FC-EF31D4F52E57}" destId="{7FC82D96-E370-46FF-8AC1-70EEDE594569}" srcOrd="6" destOrd="0" presId="urn:microsoft.com/office/officeart/2017/3/layout/DropPinTimeline"/>
    <dgm:cxn modelId="{DD93DD9E-0E55-40D7-8C84-42DA2A2C7670}" type="presParOf" srcId="{7FC82D96-E370-46FF-8AC1-70EEDE594569}" destId="{9AE8DF08-A151-477F-8AE9-28B4C54E9297}" srcOrd="0" destOrd="0" presId="urn:microsoft.com/office/officeart/2017/3/layout/DropPinTimeline"/>
    <dgm:cxn modelId="{E137D5EC-1E77-4454-A8E3-1DC48BF6E567}" type="presParOf" srcId="{7FC82D96-E370-46FF-8AC1-70EEDE594569}" destId="{C489AD4D-FC6B-4A06-96C4-182E4BCF40A1}" srcOrd="1" destOrd="0" presId="urn:microsoft.com/office/officeart/2017/3/layout/DropPinTimeline"/>
    <dgm:cxn modelId="{FC168EBC-A90A-4825-836A-49A55102CA97}" type="presParOf" srcId="{C489AD4D-FC6B-4A06-96C4-182E4BCF40A1}" destId="{0995CEC9-95E5-4F1A-A7E2-7EB3DF45601D}" srcOrd="0" destOrd="0" presId="urn:microsoft.com/office/officeart/2017/3/layout/DropPinTimeline"/>
    <dgm:cxn modelId="{25E7D323-FD17-4866-9AA6-DEC1F475DD2D}" type="presParOf" srcId="{C489AD4D-FC6B-4A06-96C4-182E4BCF40A1}" destId="{8B8F62FA-F69D-46EB-9D50-031A6F62482A}" srcOrd="1" destOrd="0" presId="urn:microsoft.com/office/officeart/2017/3/layout/DropPinTimeline"/>
    <dgm:cxn modelId="{B2BEB4BE-7805-4534-A807-40444641C049}" type="presParOf" srcId="{7FC82D96-E370-46FF-8AC1-70EEDE594569}" destId="{BB4ED5B8-8637-4F20-B2F3-85B4CDE6A74C}" srcOrd="2" destOrd="0" presId="urn:microsoft.com/office/officeart/2017/3/layout/DropPinTimeline"/>
    <dgm:cxn modelId="{256B7110-4A15-4D4C-A699-E446E987E320}" type="presParOf" srcId="{7FC82D96-E370-46FF-8AC1-70EEDE594569}" destId="{938F7349-1A1A-4CCE-A3A2-33D80EA790DF}" srcOrd="3" destOrd="0" presId="urn:microsoft.com/office/officeart/2017/3/layout/DropPinTimeline"/>
    <dgm:cxn modelId="{CAC27F70-3E92-4A2E-A203-6739953DB94A}" type="presParOf" srcId="{7FC82D96-E370-46FF-8AC1-70EEDE594569}" destId="{52627BCD-188F-4337-B6BB-EC0321E0DCBD}" srcOrd="4" destOrd="0" presId="urn:microsoft.com/office/officeart/2017/3/layout/DropPinTimeline"/>
    <dgm:cxn modelId="{C8E9501D-060D-4964-9FF8-02C2AED2ECEC}" type="presParOf" srcId="{7FC82D96-E370-46FF-8AC1-70EEDE594569}" destId="{00494B76-732A-42EF-8F54-72C4B6D34D4B}" srcOrd="5" destOrd="0" presId="urn:microsoft.com/office/officeart/2017/3/layout/DropPinTimelin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ED661C-3A01-4009-8CE0-BD1F72675E7A}" type="doc">
      <dgm:prSet loTypeId="urn:microsoft.com/office/officeart/2005/8/layout/process1" loCatId="process" qsTypeId="urn:microsoft.com/office/officeart/2005/8/quickstyle/simple1" qsCatId="simple" csTypeId="urn:microsoft.com/office/officeart/2005/8/colors/accent1_2" csCatId="accent1" phldr="1"/>
      <dgm:spPr/>
    </dgm:pt>
    <dgm:pt modelId="{BADF8199-EFD4-4590-B1AB-F5FED076CC1F}">
      <dgm:prSet phldrT="[Text]"/>
      <dgm:spPr/>
      <dgm:t>
        <a:bodyPr/>
        <a:lstStyle/>
        <a:p>
          <a:r>
            <a:rPr lang="en-US"/>
            <a:t>ITA Planning and IT Risk Assessment</a:t>
          </a:r>
        </a:p>
      </dgm:t>
    </dgm:pt>
    <dgm:pt modelId="{6FF35510-2E08-4DB0-835C-A827059C3DD6}" type="parTrans" cxnId="{B527ED0D-D2D0-4B99-B47A-5D0C7D243FF7}">
      <dgm:prSet/>
      <dgm:spPr/>
      <dgm:t>
        <a:bodyPr/>
        <a:lstStyle/>
        <a:p>
          <a:endParaRPr lang="en-US"/>
        </a:p>
      </dgm:t>
    </dgm:pt>
    <dgm:pt modelId="{89620D5D-9362-4C0A-AB40-F79A93C4B6CC}" type="sibTrans" cxnId="{B527ED0D-D2D0-4B99-B47A-5D0C7D243FF7}">
      <dgm:prSet/>
      <dgm:spPr/>
      <dgm:t>
        <a:bodyPr/>
        <a:lstStyle/>
        <a:p>
          <a:endParaRPr lang="en-US"/>
        </a:p>
      </dgm:t>
    </dgm:pt>
    <dgm:pt modelId="{7B4EB9EE-57F1-4F0A-9FA0-4C57D312156F}">
      <dgm:prSet phldrT="[Text]"/>
      <dgm:spPr>
        <a:solidFill>
          <a:srgbClr val="00B050"/>
        </a:solidFill>
      </dgm:spPr>
      <dgm:t>
        <a:bodyPr/>
        <a:lstStyle/>
        <a:p>
          <a:r>
            <a:rPr lang="en-US"/>
            <a:t>IT General Controls Review or Application Review</a:t>
          </a:r>
        </a:p>
      </dgm:t>
    </dgm:pt>
    <dgm:pt modelId="{26B0F81B-BBD3-46A5-8A7E-80DA4C6B3A0D}" type="parTrans" cxnId="{DBFEC4B9-2427-40B5-8CC8-64C5F915D4CC}">
      <dgm:prSet/>
      <dgm:spPr/>
      <dgm:t>
        <a:bodyPr/>
        <a:lstStyle/>
        <a:p>
          <a:endParaRPr lang="en-US"/>
        </a:p>
      </dgm:t>
    </dgm:pt>
    <dgm:pt modelId="{C0174212-8366-46AB-BBBE-EFE493D935AE}" type="sibTrans" cxnId="{DBFEC4B9-2427-40B5-8CC8-64C5F915D4CC}">
      <dgm:prSet/>
      <dgm:spPr/>
      <dgm:t>
        <a:bodyPr/>
        <a:lstStyle/>
        <a:p>
          <a:endParaRPr lang="en-US"/>
        </a:p>
      </dgm:t>
    </dgm:pt>
    <dgm:pt modelId="{5BF9B69F-13F3-4851-8107-4FBFBD784809}">
      <dgm:prSet phldrT="[Text]"/>
      <dgm:spPr/>
      <dgm:t>
        <a:bodyPr/>
        <a:lstStyle/>
        <a:p>
          <a:r>
            <a:rPr lang="en-US"/>
            <a:t>Analysis and Reporting</a:t>
          </a:r>
        </a:p>
      </dgm:t>
    </dgm:pt>
    <dgm:pt modelId="{41D897D4-BD5F-4811-9DB4-EE87362890F5}" type="parTrans" cxnId="{4ECEAF6B-5D92-4DF9-9BF7-2510C152EDC8}">
      <dgm:prSet/>
      <dgm:spPr/>
      <dgm:t>
        <a:bodyPr/>
        <a:lstStyle/>
        <a:p>
          <a:endParaRPr lang="en-US"/>
        </a:p>
      </dgm:t>
    </dgm:pt>
    <dgm:pt modelId="{D17610B5-54EF-46D0-A501-48BDB369BD15}" type="sibTrans" cxnId="{4ECEAF6B-5D92-4DF9-9BF7-2510C152EDC8}">
      <dgm:prSet/>
      <dgm:spPr/>
      <dgm:t>
        <a:bodyPr/>
        <a:lstStyle/>
        <a:p>
          <a:endParaRPr lang="en-US"/>
        </a:p>
      </dgm:t>
    </dgm:pt>
    <dgm:pt modelId="{D091837F-E3B9-4EC3-8525-A4E71B2A51DC}" type="pres">
      <dgm:prSet presAssocID="{5FED661C-3A01-4009-8CE0-BD1F72675E7A}" presName="Name0" presStyleCnt="0">
        <dgm:presLayoutVars>
          <dgm:dir/>
          <dgm:resizeHandles val="exact"/>
        </dgm:presLayoutVars>
      </dgm:prSet>
      <dgm:spPr/>
    </dgm:pt>
    <dgm:pt modelId="{549D039A-514B-46C5-B513-77C9DF99C18E}" type="pres">
      <dgm:prSet presAssocID="{BADF8199-EFD4-4590-B1AB-F5FED076CC1F}" presName="node" presStyleLbl="node1" presStyleIdx="0" presStyleCnt="3">
        <dgm:presLayoutVars>
          <dgm:bulletEnabled val="1"/>
        </dgm:presLayoutVars>
      </dgm:prSet>
      <dgm:spPr/>
      <dgm:t>
        <a:bodyPr/>
        <a:lstStyle/>
        <a:p>
          <a:endParaRPr lang="en-US"/>
        </a:p>
      </dgm:t>
    </dgm:pt>
    <dgm:pt modelId="{4398FEA2-13B9-42AC-BC94-02E95BB026BE}" type="pres">
      <dgm:prSet presAssocID="{89620D5D-9362-4C0A-AB40-F79A93C4B6CC}" presName="sibTrans" presStyleLbl="sibTrans2D1" presStyleIdx="0" presStyleCnt="2"/>
      <dgm:spPr/>
      <dgm:t>
        <a:bodyPr/>
        <a:lstStyle/>
        <a:p>
          <a:endParaRPr lang="en-US"/>
        </a:p>
      </dgm:t>
    </dgm:pt>
    <dgm:pt modelId="{D41136E2-5180-481E-AA07-442C0A92F999}" type="pres">
      <dgm:prSet presAssocID="{89620D5D-9362-4C0A-AB40-F79A93C4B6CC}" presName="connectorText" presStyleLbl="sibTrans2D1" presStyleIdx="0" presStyleCnt="2"/>
      <dgm:spPr/>
      <dgm:t>
        <a:bodyPr/>
        <a:lstStyle/>
        <a:p>
          <a:endParaRPr lang="en-US"/>
        </a:p>
      </dgm:t>
    </dgm:pt>
    <dgm:pt modelId="{A2C6F923-C0E2-45CC-89A5-8293B5A30589}" type="pres">
      <dgm:prSet presAssocID="{7B4EB9EE-57F1-4F0A-9FA0-4C57D312156F}" presName="node" presStyleLbl="node1" presStyleIdx="1" presStyleCnt="3">
        <dgm:presLayoutVars>
          <dgm:bulletEnabled val="1"/>
        </dgm:presLayoutVars>
      </dgm:prSet>
      <dgm:spPr/>
      <dgm:t>
        <a:bodyPr/>
        <a:lstStyle/>
        <a:p>
          <a:endParaRPr lang="en-US"/>
        </a:p>
      </dgm:t>
    </dgm:pt>
    <dgm:pt modelId="{88D48C57-4782-4984-9E93-99A0D2868242}" type="pres">
      <dgm:prSet presAssocID="{C0174212-8366-46AB-BBBE-EFE493D935AE}" presName="sibTrans" presStyleLbl="sibTrans2D1" presStyleIdx="1" presStyleCnt="2"/>
      <dgm:spPr/>
      <dgm:t>
        <a:bodyPr/>
        <a:lstStyle/>
        <a:p>
          <a:endParaRPr lang="en-US"/>
        </a:p>
      </dgm:t>
    </dgm:pt>
    <dgm:pt modelId="{0189346E-7B29-4078-A107-14D3D0230179}" type="pres">
      <dgm:prSet presAssocID="{C0174212-8366-46AB-BBBE-EFE493D935AE}" presName="connectorText" presStyleLbl="sibTrans2D1" presStyleIdx="1" presStyleCnt="2"/>
      <dgm:spPr/>
      <dgm:t>
        <a:bodyPr/>
        <a:lstStyle/>
        <a:p>
          <a:endParaRPr lang="en-US"/>
        </a:p>
      </dgm:t>
    </dgm:pt>
    <dgm:pt modelId="{FB9C8234-7341-4B8C-ADE2-AE073BD2D1DB}" type="pres">
      <dgm:prSet presAssocID="{5BF9B69F-13F3-4851-8107-4FBFBD784809}" presName="node" presStyleLbl="node1" presStyleIdx="2" presStyleCnt="3">
        <dgm:presLayoutVars>
          <dgm:bulletEnabled val="1"/>
        </dgm:presLayoutVars>
      </dgm:prSet>
      <dgm:spPr/>
      <dgm:t>
        <a:bodyPr/>
        <a:lstStyle/>
        <a:p>
          <a:endParaRPr lang="en-US"/>
        </a:p>
      </dgm:t>
    </dgm:pt>
  </dgm:ptLst>
  <dgm:cxnLst>
    <dgm:cxn modelId="{B527ED0D-D2D0-4B99-B47A-5D0C7D243FF7}" srcId="{5FED661C-3A01-4009-8CE0-BD1F72675E7A}" destId="{BADF8199-EFD4-4590-B1AB-F5FED076CC1F}" srcOrd="0" destOrd="0" parTransId="{6FF35510-2E08-4DB0-835C-A827059C3DD6}" sibTransId="{89620D5D-9362-4C0A-AB40-F79A93C4B6CC}"/>
    <dgm:cxn modelId="{72B2DAC1-5B36-43FC-8608-DED5EDC846AD}" type="presOf" srcId="{5BF9B69F-13F3-4851-8107-4FBFBD784809}" destId="{FB9C8234-7341-4B8C-ADE2-AE073BD2D1DB}" srcOrd="0" destOrd="0" presId="urn:microsoft.com/office/officeart/2005/8/layout/process1"/>
    <dgm:cxn modelId="{F19F90C7-4B52-4EC3-AD8E-29C1FB11EA45}" type="presOf" srcId="{5FED661C-3A01-4009-8CE0-BD1F72675E7A}" destId="{D091837F-E3B9-4EC3-8525-A4E71B2A51DC}" srcOrd="0" destOrd="0" presId="urn:microsoft.com/office/officeart/2005/8/layout/process1"/>
    <dgm:cxn modelId="{9884C68D-783D-4CE9-82C6-95CE938A30B2}" type="presOf" srcId="{89620D5D-9362-4C0A-AB40-F79A93C4B6CC}" destId="{D41136E2-5180-481E-AA07-442C0A92F999}" srcOrd="1" destOrd="0" presId="urn:microsoft.com/office/officeart/2005/8/layout/process1"/>
    <dgm:cxn modelId="{9E82C86F-45D6-48C3-B94B-7CB33E50A07A}" type="presOf" srcId="{BADF8199-EFD4-4590-B1AB-F5FED076CC1F}" destId="{549D039A-514B-46C5-B513-77C9DF99C18E}" srcOrd="0" destOrd="0" presId="urn:microsoft.com/office/officeart/2005/8/layout/process1"/>
    <dgm:cxn modelId="{878F092E-D84D-4201-8A6E-0E2FF96014F7}" type="presOf" srcId="{89620D5D-9362-4C0A-AB40-F79A93C4B6CC}" destId="{4398FEA2-13B9-42AC-BC94-02E95BB026BE}" srcOrd="0" destOrd="0" presId="urn:microsoft.com/office/officeart/2005/8/layout/process1"/>
    <dgm:cxn modelId="{B33CBDC9-5353-4E77-AA56-B5D7803E2B02}" type="presOf" srcId="{C0174212-8366-46AB-BBBE-EFE493D935AE}" destId="{0189346E-7B29-4078-A107-14D3D0230179}" srcOrd="1" destOrd="0" presId="urn:microsoft.com/office/officeart/2005/8/layout/process1"/>
    <dgm:cxn modelId="{D567BD0D-F5C0-4FA8-A4DE-F9006A7FC7AA}" type="presOf" srcId="{7B4EB9EE-57F1-4F0A-9FA0-4C57D312156F}" destId="{A2C6F923-C0E2-45CC-89A5-8293B5A30589}" srcOrd="0" destOrd="0" presId="urn:microsoft.com/office/officeart/2005/8/layout/process1"/>
    <dgm:cxn modelId="{DBFEC4B9-2427-40B5-8CC8-64C5F915D4CC}" srcId="{5FED661C-3A01-4009-8CE0-BD1F72675E7A}" destId="{7B4EB9EE-57F1-4F0A-9FA0-4C57D312156F}" srcOrd="1" destOrd="0" parTransId="{26B0F81B-BBD3-46A5-8A7E-80DA4C6B3A0D}" sibTransId="{C0174212-8366-46AB-BBBE-EFE493D935AE}"/>
    <dgm:cxn modelId="{BD85A1DD-BFDD-4523-8011-EC24AF515655}" type="presOf" srcId="{C0174212-8366-46AB-BBBE-EFE493D935AE}" destId="{88D48C57-4782-4984-9E93-99A0D2868242}" srcOrd="0" destOrd="0" presId="urn:microsoft.com/office/officeart/2005/8/layout/process1"/>
    <dgm:cxn modelId="{4ECEAF6B-5D92-4DF9-9BF7-2510C152EDC8}" srcId="{5FED661C-3A01-4009-8CE0-BD1F72675E7A}" destId="{5BF9B69F-13F3-4851-8107-4FBFBD784809}" srcOrd="2" destOrd="0" parTransId="{41D897D4-BD5F-4811-9DB4-EE87362890F5}" sibTransId="{D17610B5-54EF-46D0-A501-48BDB369BD15}"/>
    <dgm:cxn modelId="{7610D14E-D470-405F-9750-E641F8FE93FA}" type="presParOf" srcId="{D091837F-E3B9-4EC3-8525-A4E71B2A51DC}" destId="{549D039A-514B-46C5-B513-77C9DF99C18E}" srcOrd="0" destOrd="0" presId="urn:microsoft.com/office/officeart/2005/8/layout/process1"/>
    <dgm:cxn modelId="{A67B3320-F7A4-4A70-A686-2A652411F0A0}" type="presParOf" srcId="{D091837F-E3B9-4EC3-8525-A4E71B2A51DC}" destId="{4398FEA2-13B9-42AC-BC94-02E95BB026BE}" srcOrd="1" destOrd="0" presId="urn:microsoft.com/office/officeart/2005/8/layout/process1"/>
    <dgm:cxn modelId="{81BD5D83-739D-48CA-8AE7-124DF7AAA169}" type="presParOf" srcId="{4398FEA2-13B9-42AC-BC94-02E95BB026BE}" destId="{D41136E2-5180-481E-AA07-442C0A92F999}" srcOrd="0" destOrd="0" presId="urn:microsoft.com/office/officeart/2005/8/layout/process1"/>
    <dgm:cxn modelId="{A1F7A81B-1640-45EC-9980-5CA5EEDAB78D}" type="presParOf" srcId="{D091837F-E3B9-4EC3-8525-A4E71B2A51DC}" destId="{A2C6F923-C0E2-45CC-89A5-8293B5A30589}" srcOrd="2" destOrd="0" presId="urn:microsoft.com/office/officeart/2005/8/layout/process1"/>
    <dgm:cxn modelId="{78BC1726-F74F-4B6D-BC27-7717F6081E76}" type="presParOf" srcId="{D091837F-E3B9-4EC3-8525-A4E71B2A51DC}" destId="{88D48C57-4782-4984-9E93-99A0D2868242}" srcOrd="3" destOrd="0" presId="urn:microsoft.com/office/officeart/2005/8/layout/process1"/>
    <dgm:cxn modelId="{A4799D2D-6575-476F-8488-F09B2419B34B}" type="presParOf" srcId="{88D48C57-4782-4984-9E93-99A0D2868242}" destId="{0189346E-7B29-4078-A107-14D3D0230179}" srcOrd="0" destOrd="0" presId="urn:microsoft.com/office/officeart/2005/8/layout/process1"/>
    <dgm:cxn modelId="{7B44CBC1-9ADF-416C-A8E6-585671CAEEA1}" type="presParOf" srcId="{D091837F-E3B9-4EC3-8525-A4E71B2A51DC}" destId="{FB9C8234-7341-4B8C-ADE2-AE073BD2D1DB}" srcOrd="4"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A20D7-1F96-424D-A209-5DFCD91EE8CA}">
      <dsp:nvSpPr>
        <dsp:cNvPr id="0" name=""/>
        <dsp:cNvSpPr/>
      </dsp:nvSpPr>
      <dsp:spPr>
        <a:xfrm>
          <a:off x="0" y="0"/>
          <a:ext cx="5476875" cy="2501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kern="1200"/>
            <a:t>(a) ascertain whether there is proper infrastructure for the operation of an appropriate IT; or </a:t>
          </a:r>
        </a:p>
      </dsp:txBody>
      <dsp:txXfrm>
        <a:off x="12209" y="12209"/>
        <a:ext cx="5452457" cy="225691"/>
      </dsp:txXfrm>
    </dsp:sp>
    <dsp:sp modelId="{5A618241-C253-465D-90E5-B030BB057087}">
      <dsp:nvSpPr>
        <dsp:cNvPr id="0" name=""/>
        <dsp:cNvSpPr/>
      </dsp:nvSpPr>
      <dsp:spPr>
        <a:xfrm>
          <a:off x="57041" y="229858"/>
          <a:ext cx="5362791" cy="301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891"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t>(</a:t>
          </a:r>
          <a:r>
            <a:rPr lang="en-US" sz="1050" kern="1200"/>
            <a:t>b) determine the accuracy of any control of information technology and its infrastructure; or </a:t>
          </a:r>
        </a:p>
      </dsp:txBody>
      <dsp:txXfrm>
        <a:off x="57041" y="229858"/>
        <a:ext cx="5362791" cy="301548"/>
      </dsp:txXfrm>
    </dsp:sp>
    <dsp:sp modelId="{4F40AEE7-1301-4C87-B16A-3BD8A5B25E11}">
      <dsp:nvSpPr>
        <dsp:cNvPr id="0" name=""/>
        <dsp:cNvSpPr/>
      </dsp:nvSpPr>
      <dsp:spPr>
        <a:xfrm>
          <a:off x="0" y="497761"/>
          <a:ext cx="5476875" cy="4527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kern="1200"/>
            <a:t>(c) review and ensure that an information technology system is independent and it reports proper accountability and transparency in the information that it contains and how controls of the IT system are used; or </a:t>
          </a:r>
        </a:p>
      </dsp:txBody>
      <dsp:txXfrm>
        <a:off x="22102" y="519863"/>
        <a:ext cx="5432671" cy="408554"/>
      </dsp:txXfrm>
    </dsp:sp>
    <dsp:sp modelId="{6F0C3318-AEDC-49C8-8CBB-D7CDEA9375B3}">
      <dsp:nvSpPr>
        <dsp:cNvPr id="0" name=""/>
        <dsp:cNvSpPr/>
      </dsp:nvSpPr>
      <dsp:spPr>
        <a:xfrm>
          <a:off x="0" y="990243"/>
          <a:ext cx="5476875" cy="306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891"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t>(d) ensure that proper risk management of the information technology system and its infrastructure is in place to reduce any risk, exposure, error or fraud in the financial systems; or </a:t>
          </a:r>
        </a:p>
      </dsp:txBody>
      <dsp:txXfrm>
        <a:off x="0" y="990243"/>
        <a:ext cx="5476875" cy="306360"/>
      </dsp:txXfrm>
    </dsp:sp>
    <dsp:sp modelId="{16ABAA21-A739-4BFE-83D6-A1B252F5927B}">
      <dsp:nvSpPr>
        <dsp:cNvPr id="0" name=""/>
        <dsp:cNvSpPr/>
      </dsp:nvSpPr>
      <dsp:spPr>
        <a:xfrm>
          <a:off x="0" y="1355385"/>
          <a:ext cx="5476875" cy="4353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(e) ensure that the  IT system and its infrastructure have adequate control and provision of ongoing operations for financial systems.  </a:t>
          </a:r>
        </a:p>
      </dsp:txBody>
      <dsp:txXfrm>
        <a:off x="21250" y="1376635"/>
        <a:ext cx="5434375" cy="3928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05C5-678E-48B3-8A03-CE808F84387E}">
      <dsp:nvSpPr>
        <dsp:cNvPr id="0" name=""/>
        <dsp:cNvSpPr/>
      </dsp:nvSpPr>
      <dsp:spPr>
        <a:xfrm>
          <a:off x="1784350" y="0"/>
          <a:ext cx="1784349" cy="854074"/>
        </a:xfrm>
        <a:prstGeom prst="trapezoid">
          <a:avLst>
            <a:gd name="adj" fmla="val 104461"/>
          </a:avLst>
        </a:prstGeom>
        <a:solidFill>
          <a:schemeClr val="accent2">
            <a:alpha val="6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Application Software </a:t>
          </a:r>
        </a:p>
        <a:p>
          <a:pPr lvl="0" algn="ctr" defTabSz="466725">
            <a:lnSpc>
              <a:spcPct val="90000"/>
            </a:lnSpc>
            <a:spcBef>
              <a:spcPct val="0"/>
            </a:spcBef>
            <a:spcAft>
              <a:spcPct val="35000"/>
            </a:spcAft>
          </a:pPr>
          <a:r>
            <a:rPr lang="en-US" sz="1050" kern="1200"/>
            <a:t>(eg. Finance One)</a:t>
          </a:r>
        </a:p>
      </dsp:txBody>
      <dsp:txXfrm>
        <a:off x="1784350" y="0"/>
        <a:ext cx="1784349" cy="854074"/>
      </dsp:txXfrm>
    </dsp:sp>
    <dsp:sp modelId="{55B9D8F2-81FD-4A0B-A7C0-DC6798D947DE}">
      <dsp:nvSpPr>
        <dsp:cNvPr id="0" name=""/>
        <dsp:cNvSpPr/>
      </dsp:nvSpPr>
      <dsp:spPr>
        <a:xfrm>
          <a:off x="892175" y="854074"/>
          <a:ext cx="3568699" cy="854074"/>
        </a:xfrm>
        <a:prstGeom prst="trapezoid">
          <a:avLst>
            <a:gd name="adj" fmla="val 104461"/>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Database Management Software </a:t>
          </a:r>
        </a:p>
        <a:p>
          <a:pPr lvl="0" algn="ctr" defTabSz="755650">
            <a:lnSpc>
              <a:spcPct val="90000"/>
            </a:lnSpc>
            <a:spcBef>
              <a:spcPct val="0"/>
            </a:spcBef>
            <a:spcAft>
              <a:spcPct val="35000"/>
            </a:spcAft>
          </a:pPr>
          <a:r>
            <a:rPr lang="en-US" sz="1700" kern="1200"/>
            <a:t>(eg. SQL Server)</a:t>
          </a:r>
        </a:p>
      </dsp:txBody>
      <dsp:txXfrm>
        <a:off x="1516697" y="854074"/>
        <a:ext cx="2319654" cy="854074"/>
      </dsp:txXfrm>
    </dsp:sp>
    <dsp:sp modelId="{3B64BB93-8427-4439-9F64-A7964B0BB314}">
      <dsp:nvSpPr>
        <dsp:cNvPr id="0" name=""/>
        <dsp:cNvSpPr/>
      </dsp:nvSpPr>
      <dsp:spPr>
        <a:xfrm>
          <a:off x="0" y="1641164"/>
          <a:ext cx="5353049" cy="854074"/>
        </a:xfrm>
        <a:prstGeom prst="trapezoid">
          <a:avLst>
            <a:gd name="adj" fmla="val 104461"/>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Operating System Software</a:t>
          </a:r>
        </a:p>
        <a:p>
          <a:pPr lvl="0" algn="ctr" defTabSz="755650">
            <a:lnSpc>
              <a:spcPct val="90000"/>
            </a:lnSpc>
            <a:spcBef>
              <a:spcPct val="0"/>
            </a:spcBef>
            <a:spcAft>
              <a:spcPct val="35000"/>
            </a:spcAft>
          </a:pPr>
          <a:r>
            <a:rPr lang="en-US" sz="1700" kern="1200"/>
            <a:t>(eg. Windows)</a:t>
          </a:r>
        </a:p>
      </dsp:txBody>
      <dsp:txXfrm>
        <a:off x="936783" y="1641164"/>
        <a:ext cx="3479482" cy="8540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C9E51E-5D07-4F3B-B7FE-781F163AAE80}">
      <dsp:nvSpPr>
        <dsp:cNvPr id="0" name=""/>
        <dsp:cNvSpPr/>
      </dsp:nvSpPr>
      <dsp:spPr>
        <a:xfrm>
          <a:off x="0" y="919480"/>
          <a:ext cx="5943600" cy="0"/>
        </a:xfrm>
        <a:prstGeom prst="line">
          <a:avLst/>
        </a:prstGeom>
        <a:solidFill>
          <a:schemeClr val="lt1">
            <a:alpha val="90000"/>
            <a:hueOff val="0"/>
            <a:satOff val="0"/>
            <a:lumOff val="0"/>
            <a:alphaOff val="0"/>
          </a:schemeClr>
        </a:solidFill>
        <a:ln w="19050" cap="flat" cmpd="sng" algn="ctr">
          <a:solidFill>
            <a:schemeClr val="accent2">
              <a:hueOff val="0"/>
              <a:satOff val="0"/>
              <a:lumOff val="0"/>
              <a:alphaOff val="0"/>
            </a:schemeClr>
          </a:solidFill>
          <a:prstDash val="solid"/>
          <a:miter lim="800000"/>
          <a:tailEnd type="triangle" w="lg" len="lg"/>
        </a:ln>
        <a:effectLst/>
      </dsp:spPr>
      <dsp:style>
        <a:lnRef idx="1">
          <a:scrgbClr r="0" g="0" b="0"/>
        </a:lnRef>
        <a:fillRef idx="1">
          <a:scrgbClr r="0" g="0" b="0"/>
        </a:fillRef>
        <a:effectRef idx="0">
          <a:scrgbClr r="0" g="0" b="0"/>
        </a:effectRef>
        <a:fontRef idx="minor"/>
      </dsp:style>
    </dsp:sp>
    <dsp:sp modelId="{B08D06A6-6AB6-4FE4-9461-D1F2FA80E1D2}">
      <dsp:nvSpPr>
        <dsp:cNvPr id="0" name=""/>
        <dsp:cNvSpPr/>
      </dsp:nvSpPr>
      <dsp:spPr>
        <a:xfrm rot="8100000">
          <a:off x="28017" y="211904"/>
          <a:ext cx="135235" cy="135235"/>
        </a:xfrm>
        <a:prstGeom prst="teardrop">
          <a:avLst>
            <a:gd name="adj" fmla="val 11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2FCCF891-9A30-479D-923D-F5642DF312F9}">
      <dsp:nvSpPr>
        <dsp:cNvPr id="0" name=""/>
        <dsp:cNvSpPr/>
      </dsp:nvSpPr>
      <dsp:spPr>
        <a:xfrm>
          <a:off x="43040" y="226927"/>
          <a:ext cx="105188" cy="105188"/>
        </a:xfrm>
        <a:prstGeom prst="ellipse">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sp>
    <dsp:sp modelId="{ECEB5F23-0705-4F0F-8589-C9E8981B96B0}">
      <dsp:nvSpPr>
        <dsp:cNvPr id="0" name=""/>
        <dsp:cNvSpPr/>
      </dsp:nvSpPr>
      <dsp:spPr>
        <a:xfrm>
          <a:off x="191260" y="375147"/>
          <a:ext cx="1976704" cy="544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3500" rIns="63500" bIns="95250" numCol="1" spcCol="1270" anchor="t" anchorCtr="0">
          <a:noAutofit/>
        </a:bodyPr>
        <a:lstStyle/>
        <a:p>
          <a:pPr lvl="0" algn="l" defTabSz="444500">
            <a:lnSpc>
              <a:spcPct val="90000"/>
            </a:lnSpc>
            <a:spcBef>
              <a:spcPct val="0"/>
            </a:spcBef>
            <a:spcAft>
              <a:spcPct val="35000"/>
            </a:spcAft>
          </a:pPr>
          <a:r>
            <a:rPr lang="en-US" sz="1000" kern="1200" dirty="0" err="1"/>
            <a:t>iCISA</a:t>
          </a:r>
          <a:r>
            <a:rPr lang="en-US" sz="1000" kern="1200" dirty="0"/>
            <a:t> in Noida, India– IT Audit Course (where we were introduced to auditing in an IT environment)</a:t>
          </a:r>
        </a:p>
      </dsp:txBody>
      <dsp:txXfrm>
        <a:off x="191260" y="375147"/>
        <a:ext cx="1976704" cy="544332"/>
      </dsp:txXfrm>
    </dsp:sp>
    <dsp:sp modelId="{D16ECD2A-3DB8-4D0E-BA31-D900A2647843}">
      <dsp:nvSpPr>
        <dsp:cNvPr id="0" name=""/>
        <dsp:cNvSpPr/>
      </dsp:nvSpPr>
      <dsp:spPr>
        <a:xfrm>
          <a:off x="191260" y="183895"/>
          <a:ext cx="1976704" cy="191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82550" bIns="0" numCol="1" spcCol="1270" anchor="ctr" anchorCtr="0">
          <a:noAutofit/>
        </a:bodyPr>
        <a:lstStyle/>
        <a:p>
          <a:pPr lvl="0" algn="l" defTabSz="577850">
            <a:lnSpc>
              <a:spcPct val="90000"/>
            </a:lnSpc>
            <a:spcBef>
              <a:spcPct val="0"/>
            </a:spcBef>
            <a:spcAft>
              <a:spcPct val="35000"/>
            </a:spcAft>
            <a:defRPr b="1"/>
          </a:pPr>
          <a:r>
            <a:rPr lang="en-US" sz="1300" kern="1200"/>
            <a:t>2008</a:t>
          </a:r>
        </a:p>
      </dsp:txBody>
      <dsp:txXfrm>
        <a:off x="191260" y="183895"/>
        <a:ext cx="1976704" cy="191251"/>
      </dsp:txXfrm>
    </dsp:sp>
    <dsp:sp modelId="{0822AD96-DD73-473D-806A-B2B27AF0E2CA}">
      <dsp:nvSpPr>
        <dsp:cNvPr id="0" name=""/>
        <dsp:cNvSpPr/>
      </dsp:nvSpPr>
      <dsp:spPr>
        <a:xfrm>
          <a:off x="95634" y="375147"/>
          <a:ext cx="0" cy="544332"/>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6DE8C01D-0AAF-4B4E-B6C8-879DF656309C}">
      <dsp:nvSpPr>
        <dsp:cNvPr id="0" name=""/>
        <dsp:cNvSpPr/>
      </dsp:nvSpPr>
      <dsp:spPr>
        <a:xfrm>
          <a:off x="78422" y="902267"/>
          <a:ext cx="34425" cy="34425"/>
        </a:xfrm>
        <a:prstGeom prst="ellipse">
          <a:avLst/>
        </a:prstGeom>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F482ADD5-88C6-469F-A6E1-C4CFE50D213E}">
      <dsp:nvSpPr>
        <dsp:cNvPr id="0" name=""/>
        <dsp:cNvSpPr/>
      </dsp:nvSpPr>
      <dsp:spPr>
        <a:xfrm rot="18900000">
          <a:off x="1215354" y="1491820"/>
          <a:ext cx="135235" cy="135235"/>
        </a:xfrm>
        <a:prstGeom prst="teardrop">
          <a:avLst>
            <a:gd name="adj" fmla="val 11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FB5E6D5-FC9C-4DB0-A713-97377DE4E264}">
      <dsp:nvSpPr>
        <dsp:cNvPr id="0" name=""/>
        <dsp:cNvSpPr/>
      </dsp:nvSpPr>
      <dsp:spPr>
        <a:xfrm>
          <a:off x="1230377" y="1506843"/>
          <a:ext cx="105188" cy="105188"/>
        </a:xfrm>
        <a:prstGeom prst="ellipse">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sp>
    <dsp:sp modelId="{E1FEB672-D152-40B7-901C-59FAB3AB2393}">
      <dsp:nvSpPr>
        <dsp:cNvPr id="0" name=""/>
        <dsp:cNvSpPr/>
      </dsp:nvSpPr>
      <dsp:spPr>
        <a:xfrm>
          <a:off x="1407180" y="1024255"/>
          <a:ext cx="1976704" cy="544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5250" rIns="0" bIns="63500" numCol="1" spcCol="1270" anchor="b" anchorCtr="0">
          <a:noAutofit/>
        </a:bodyPr>
        <a:lstStyle/>
        <a:p>
          <a:pPr lvl="0" algn="l" defTabSz="444500">
            <a:lnSpc>
              <a:spcPct val="90000"/>
            </a:lnSpc>
            <a:spcBef>
              <a:spcPct val="0"/>
            </a:spcBef>
            <a:spcAft>
              <a:spcPct val="35000"/>
            </a:spcAft>
          </a:pPr>
          <a:r>
            <a:rPr lang="en-US" sz="1000" kern="1200" dirty="0"/>
            <a:t>Institutional Strengthening Project funded by </a:t>
          </a:r>
          <a:r>
            <a:rPr lang="en-US" sz="1000" kern="1200" dirty="0" err="1"/>
            <a:t>Aus</a:t>
          </a:r>
          <a:r>
            <a:rPr lang="en-US" sz="1000" kern="1200" dirty="0"/>
            <a:t>-Aid (now DFAT)</a:t>
          </a:r>
        </a:p>
        <a:p>
          <a:pPr marL="57150" lvl="1" indent="-57150" algn="l" defTabSz="355600">
            <a:lnSpc>
              <a:spcPct val="90000"/>
            </a:lnSpc>
            <a:spcBef>
              <a:spcPct val="0"/>
            </a:spcBef>
            <a:spcAft>
              <a:spcPct val="15000"/>
            </a:spcAft>
            <a:buChar char="••"/>
          </a:pPr>
          <a:r>
            <a:rPr lang="en-US" sz="800" kern="1200"/>
            <a:t>IT Audit capacity was established as a separate business unit within the Audit Office</a:t>
          </a:r>
        </a:p>
      </dsp:txBody>
      <dsp:txXfrm>
        <a:off x="1407180" y="1024255"/>
        <a:ext cx="1976704" cy="544332"/>
      </dsp:txXfrm>
    </dsp:sp>
    <dsp:sp modelId="{80DB2FB6-FA54-4036-A693-DF193578C72C}">
      <dsp:nvSpPr>
        <dsp:cNvPr id="0" name=""/>
        <dsp:cNvSpPr/>
      </dsp:nvSpPr>
      <dsp:spPr>
        <a:xfrm>
          <a:off x="1407180" y="1568587"/>
          <a:ext cx="1976704" cy="191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82550" bIns="0" numCol="1" spcCol="1270" anchor="ctr" anchorCtr="0">
          <a:noAutofit/>
        </a:bodyPr>
        <a:lstStyle/>
        <a:p>
          <a:pPr lvl="0" algn="l" defTabSz="577850">
            <a:lnSpc>
              <a:spcPct val="90000"/>
            </a:lnSpc>
            <a:spcBef>
              <a:spcPct val="0"/>
            </a:spcBef>
            <a:spcAft>
              <a:spcPct val="35000"/>
            </a:spcAft>
            <a:defRPr b="1"/>
          </a:pPr>
          <a:r>
            <a:rPr lang="en-US" sz="1300" kern="1200"/>
            <a:t>2009</a:t>
          </a:r>
        </a:p>
      </dsp:txBody>
      <dsp:txXfrm>
        <a:off x="1407180" y="1568587"/>
        <a:ext cx="1976704" cy="191251"/>
      </dsp:txXfrm>
    </dsp:sp>
    <dsp:sp modelId="{678C0459-BA7A-40F4-AEE1-DABEDF99EA2A}">
      <dsp:nvSpPr>
        <dsp:cNvPr id="0" name=""/>
        <dsp:cNvSpPr/>
      </dsp:nvSpPr>
      <dsp:spPr>
        <a:xfrm>
          <a:off x="1282971" y="919480"/>
          <a:ext cx="0" cy="544332"/>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927C6F7F-F916-42BE-9000-F4CC71D5F62E}">
      <dsp:nvSpPr>
        <dsp:cNvPr id="0" name=""/>
        <dsp:cNvSpPr/>
      </dsp:nvSpPr>
      <dsp:spPr>
        <a:xfrm>
          <a:off x="1265759" y="902267"/>
          <a:ext cx="34425" cy="34425"/>
        </a:xfrm>
        <a:prstGeom prst="ellipse">
          <a:avLst/>
        </a:prstGeom>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F2A02C2-5D53-4C1B-850A-763B2F78298C}">
      <dsp:nvSpPr>
        <dsp:cNvPr id="0" name=""/>
        <dsp:cNvSpPr/>
      </dsp:nvSpPr>
      <dsp:spPr>
        <a:xfrm rot="8100000">
          <a:off x="2402691" y="211904"/>
          <a:ext cx="135235" cy="135235"/>
        </a:xfrm>
        <a:prstGeom prst="teardrop">
          <a:avLst>
            <a:gd name="adj" fmla="val 11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CEC685B7-17F9-4ECF-856E-F96B41A5B017}">
      <dsp:nvSpPr>
        <dsp:cNvPr id="0" name=""/>
        <dsp:cNvSpPr/>
      </dsp:nvSpPr>
      <dsp:spPr>
        <a:xfrm>
          <a:off x="2417714" y="226927"/>
          <a:ext cx="105188" cy="105188"/>
        </a:xfrm>
        <a:prstGeom prst="ellipse">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sp>
    <dsp:sp modelId="{9CF4F2E9-36BE-4002-AD93-E235FD9521C3}">
      <dsp:nvSpPr>
        <dsp:cNvPr id="0" name=""/>
        <dsp:cNvSpPr/>
      </dsp:nvSpPr>
      <dsp:spPr>
        <a:xfrm>
          <a:off x="2565934" y="375147"/>
          <a:ext cx="1976704" cy="544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3500" rIns="63500" bIns="95250" numCol="1" spcCol="1270" anchor="t" anchorCtr="0">
          <a:noAutofit/>
        </a:bodyPr>
        <a:lstStyle/>
        <a:p>
          <a:pPr lvl="0" algn="l" defTabSz="444500">
            <a:lnSpc>
              <a:spcPct val="90000"/>
            </a:lnSpc>
            <a:spcBef>
              <a:spcPct val="0"/>
            </a:spcBef>
            <a:spcAft>
              <a:spcPct val="35000"/>
            </a:spcAft>
          </a:pPr>
          <a:r>
            <a:rPr lang="en-US" sz="1000" kern="1200" dirty="0"/>
            <a:t>Twining arrangement with OAGNZ, </a:t>
          </a:r>
          <a:r>
            <a:rPr lang="en-US" sz="1000" kern="1200" dirty="0" err="1"/>
            <a:t>secondment</a:t>
          </a:r>
          <a:r>
            <a:rPr lang="en-US" sz="1000" kern="1200" dirty="0"/>
            <a:t> with the IT Audit Services @ Audit NZ</a:t>
          </a:r>
        </a:p>
      </dsp:txBody>
      <dsp:txXfrm>
        <a:off x="2565934" y="375147"/>
        <a:ext cx="1976704" cy="544332"/>
      </dsp:txXfrm>
    </dsp:sp>
    <dsp:sp modelId="{5014EDBF-D79B-4D55-967B-45101C36CD0F}">
      <dsp:nvSpPr>
        <dsp:cNvPr id="0" name=""/>
        <dsp:cNvSpPr/>
      </dsp:nvSpPr>
      <dsp:spPr>
        <a:xfrm>
          <a:off x="2565934" y="183895"/>
          <a:ext cx="1976704" cy="191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82550" bIns="0" numCol="1" spcCol="1270" anchor="ctr" anchorCtr="0">
          <a:noAutofit/>
        </a:bodyPr>
        <a:lstStyle/>
        <a:p>
          <a:pPr lvl="0" algn="l" defTabSz="577850">
            <a:lnSpc>
              <a:spcPct val="90000"/>
            </a:lnSpc>
            <a:spcBef>
              <a:spcPct val="0"/>
            </a:spcBef>
            <a:spcAft>
              <a:spcPct val="35000"/>
            </a:spcAft>
            <a:defRPr b="1"/>
          </a:pPr>
          <a:r>
            <a:rPr lang="en-US" sz="1300" kern="1200"/>
            <a:t>2013</a:t>
          </a:r>
        </a:p>
      </dsp:txBody>
      <dsp:txXfrm>
        <a:off x="2565934" y="183895"/>
        <a:ext cx="1976704" cy="191251"/>
      </dsp:txXfrm>
    </dsp:sp>
    <dsp:sp modelId="{754FE3E0-5E6A-4006-9702-CDE3824363D7}">
      <dsp:nvSpPr>
        <dsp:cNvPr id="0" name=""/>
        <dsp:cNvSpPr/>
      </dsp:nvSpPr>
      <dsp:spPr>
        <a:xfrm>
          <a:off x="2470308" y="375147"/>
          <a:ext cx="0" cy="544332"/>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6FCD2624-98C6-42E6-AA94-3D36167FE021}">
      <dsp:nvSpPr>
        <dsp:cNvPr id="0" name=""/>
        <dsp:cNvSpPr/>
      </dsp:nvSpPr>
      <dsp:spPr>
        <a:xfrm>
          <a:off x="2453096" y="902267"/>
          <a:ext cx="34425" cy="34425"/>
        </a:xfrm>
        <a:prstGeom prst="ellipse">
          <a:avLst/>
        </a:prstGeom>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0995CEC9-95E5-4F1A-A7E2-7EB3DF45601D}">
      <dsp:nvSpPr>
        <dsp:cNvPr id="0" name=""/>
        <dsp:cNvSpPr/>
      </dsp:nvSpPr>
      <dsp:spPr>
        <a:xfrm rot="18900000">
          <a:off x="3590028" y="1491820"/>
          <a:ext cx="135235" cy="135235"/>
        </a:xfrm>
        <a:prstGeom prst="teardrop">
          <a:avLst>
            <a:gd name="adj" fmla="val 115000"/>
          </a:avLst>
        </a:prstGeom>
        <a:blipFill rotWithShape="0">
          <a:blip xmlns:r="http://schemas.openxmlformats.org/officeDocument/2006/relationships" r:embed="rId1"/>
          <a:stretch>
            <a:fillRect/>
          </a:stretch>
        </a:blip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B8F62FA-F69D-46EB-9D50-031A6F62482A}">
      <dsp:nvSpPr>
        <dsp:cNvPr id="0" name=""/>
        <dsp:cNvSpPr/>
      </dsp:nvSpPr>
      <dsp:spPr>
        <a:xfrm>
          <a:off x="3605051" y="1506843"/>
          <a:ext cx="105188" cy="105188"/>
        </a:xfrm>
        <a:prstGeom prst="ellipse">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sp>
    <dsp:sp modelId="{BB4ED5B8-8637-4F20-B2F3-85B4CDE6A74C}">
      <dsp:nvSpPr>
        <dsp:cNvPr id="0" name=""/>
        <dsp:cNvSpPr/>
      </dsp:nvSpPr>
      <dsp:spPr>
        <a:xfrm>
          <a:off x="3753271" y="919480"/>
          <a:ext cx="1976704" cy="544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5250" rIns="0" bIns="63500" numCol="1" spcCol="1270" anchor="b" anchorCtr="0">
          <a:noAutofit/>
        </a:bodyPr>
        <a:lstStyle/>
        <a:p>
          <a:pPr lvl="0" algn="l" defTabSz="444500">
            <a:lnSpc>
              <a:spcPct val="90000"/>
            </a:lnSpc>
            <a:spcBef>
              <a:spcPct val="0"/>
            </a:spcBef>
            <a:spcAft>
              <a:spcPct val="35000"/>
            </a:spcAft>
          </a:pPr>
          <a:r>
            <a:rPr lang="en-US" sz="1000" kern="1200" dirty="0"/>
            <a:t>IT Audit Handbook co-operative Audit initiated by </a:t>
          </a:r>
          <a:r>
            <a:rPr lang="en-US" sz="1000" kern="1200" dirty="0" err="1"/>
            <a:t>Intosai</a:t>
          </a:r>
          <a:r>
            <a:rPr lang="en-US" sz="1000" kern="1200" dirty="0"/>
            <a:t> Development Initiative</a:t>
          </a:r>
        </a:p>
      </dsp:txBody>
      <dsp:txXfrm>
        <a:off x="3753271" y="919480"/>
        <a:ext cx="1976704" cy="544332"/>
      </dsp:txXfrm>
    </dsp:sp>
    <dsp:sp modelId="{938F7349-1A1A-4CCE-A3A2-33D80EA790DF}">
      <dsp:nvSpPr>
        <dsp:cNvPr id="0" name=""/>
        <dsp:cNvSpPr/>
      </dsp:nvSpPr>
      <dsp:spPr>
        <a:xfrm>
          <a:off x="3753271" y="1463812"/>
          <a:ext cx="1976704" cy="191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82550" bIns="0" numCol="1" spcCol="1270" anchor="ctr" anchorCtr="0">
          <a:noAutofit/>
        </a:bodyPr>
        <a:lstStyle/>
        <a:p>
          <a:pPr lvl="0" algn="l" defTabSz="577850">
            <a:lnSpc>
              <a:spcPct val="90000"/>
            </a:lnSpc>
            <a:spcBef>
              <a:spcPct val="0"/>
            </a:spcBef>
            <a:spcAft>
              <a:spcPct val="35000"/>
            </a:spcAft>
            <a:defRPr b="1"/>
          </a:pPr>
          <a:r>
            <a:rPr lang="en-US" sz="1300" kern="1200" dirty="0"/>
            <a:t>2014–2015</a:t>
          </a:r>
        </a:p>
      </dsp:txBody>
      <dsp:txXfrm>
        <a:off x="3753271" y="1463812"/>
        <a:ext cx="1976704" cy="191251"/>
      </dsp:txXfrm>
    </dsp:sp>
    <dsp:sp modelId="{52627BCD-188F-4337-B6BB-EC0321E0DCBD}">
      <dsp:nvSpPr>
        <dsp:cNvPr id="0" name=""/>
        <dsp:cNvSpPr/>
      </dsp:nvSpPr>
      <dsp:spPr>
        <a:xfrm>
          <a:off x="3657645" y="919480"/>
          <a:ext cx="0" cy="544332"/>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9AE8DF08-A151-477F-8AE9-28B4C54E9297}">
      <dsp:nvSpPr>
        <dsp:cNvPr id="0" name=""/>
        <dsp:cNvSpPr/>
      </dsp:nvSpPr>
      <dsp:spPr>
        <a:xfrm>
          <a:off x="3640433" y="902267"/>
          <a:ext cx="34425" cy="34425"/>
        </a:xfrm>
        <a:prstGeom prst="ellipse">
          <a:avLst/>
        </a:prstGeom>
        <a:gradFill rotWithShape="0">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D039A-514B-46C5-B513-77C9DF99C18E}">
      <dsp:nvSpPr>
        <dsp:cNvPr id="0" name=""/>
        <dsp:cNvSpPr/>
      </dsp:nvSpPr>
      <dsp:spPr>
        <a:xfrm>
          <a:off x="5374" y="0"/>
          <a:ext cx="1606394" cy="666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ITA Planning and IT Risk Assessment</a:t>
          </a:r>
        </a:p>
      </dsp:txBody>
      <dsp:txXfrm>
        <a:off x="24902" y="19528"/>
        <a:ext cx="1567338" cy="627694"/>
      </dsp:txXfrm>
    </dsp:sp>
    <dsp:sp modelId="{4398FEA2-13B9-42AC-BC94-02E95BB026BE}">
      <dsp:nvSpPr>
        <dsp:cNvPr id="0" name=""/>
        <dsp:cNvSpPr/>
      </dsp:nvSpPr>
      <dsp:spPr>
        <a:xfrm>
          <a:off x="1772409" y="134182"/>
          <a:ext cx="340555" cy="3983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772409" y="213859"/>
        <a:ext cx="238389" cy="239031"/>
      </dsp:txXfrm>
    </dsp:sp>
    <dsp:sp modelId="{A2C6F923-C0E2-45CC-89A5-8293B5A30589}">
      <dsp:nvSpPr>
        <dsp:cNvPr id="0" name=""/>
        <dsp:cNvSpPr/>
      </dsp:nvSpPr>
      <dsp:spPr>
        <a:xfrm>
          <a:off x="2254327" y="0"/>
          <a:ext cx="1606394" cy="66675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IT General Controls Review or Application Review</a:t>
          </a:r>
        </a:p>
      </dsp:txBody>
      <dsp:txXfrm>
        <a:off x="2273855" y="19528"/>
        <a:ext cx="1567338" cy="627694"/>
      </dsp:txXfrm>
    </dsp:sp>
    <dsp:sp modelId="{88D48C57-4782-4984-9E93-99A0D2868242}">
      <dsp:nvSpPr>
        <dsp:cNvPr id="0" name=""/>
        <dsp:cNvSpPr/>
      </dsp:nvSpPr>
      <dsp:spPr>
        <a:xfrm>
          <a:off x="4021361" y="134182"/>
          <a:ext cx="340555" cy="3983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021361" y="213859"/>
        <a:ext cx="238389" cy="239031"/>
      </dsp:txXfrm>
    </dsp:sp>
    <dsp:sp modelId="{FB9C8234-7341-4B8C-ADE2-AE073BD2D1DB}">
      <dsp:nvSpPr>
        <dsp:cNvPr id="0" name=""/>
        <dsp:cNvSpPr/>
      </dsp:nvSpPr>
      <dsp:spPr>
        <a:xfrm>
          <a:off x="4503280" y="0"/>
          <a:ext cx="1606394" cy="666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Analysis and Reporting</a:t>
          </a:r>
        </a:p>
      </dsp:txBody>
      <dsp:txXfrm>
        <a:off x="4522808" y="19528"/>
        <a:ext cx="1567338" cy="62769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17/3/layout/DropPinTimeline">
  <dgm:title val="Drop Pin Timeline"/>
  <dgm:desc val="Use to show a list of events in chronological order. An invisible box next to the pin contains the date and the description is immediately below. It can display a medium amount of text and medium length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
    <dgm:varLst>
      <dgm:chMax/>
      <dgm:chPref/>
      <dgm:animLvl val="lvl"/>
    </dgm:varLst>
    <dgm:alg type="composite"/>
    <dgm:shape xmlns:r="http://schemas.openxmlformats.org/officeDocument/2006/relationships" r:blip="">
      <dgm:adjLst/>
    </dgm:shape>
    <dgm:constrLst>
      <dgm:constr type="w" for="ch" forName="divider" refType="w"/>
      <dgm:constr type="h" for="ch" forName="divider"/>
      <dgm:constr type="ctrY" for="ch" forName="divider" refType="h" fact="0.5"/>
      <dgm:constr type="l" for="ch" forName="divider"/>
      <dgm:constr type="w" for="ch" forName="nodes" refType="w"/>
      <dgm:constr type="h" for="ch" forName="nodes" refType="h" fact="0.8"/>
      <dgm:constr type="ctrY" for="ch" forName="nodes" refType="h" fact="0.5"/>
    </dgm:constrLst>
    <dgm:layoutNode name="divider" styleLbl="fgAcc1">
      <dgm:alg type="sp"/>
      <dgm:choose name="ArrowShape">
        <dgm:if name="ArrowShapeLTR" func="var" arg="dir" op="equ" val="norm">
          <dgm:shape xmlns:r="http://schemas.openxmlformats.org/officeDocument/2006/relationships" type="line" r:blip="" zOrderOff="-1">
            <dgm:adjLst/>
            <dgm:extLst>
              <a:ext uri="{B698B0E9-8C71-41B9-8309-B3DCBF30829C}">
                <dgm1612:spPr xmlns:dgm1612="http://schemas.microsoft.com/office/drawing/2016/12/diagram" xmlns="">
                  <a:ln w="19050">
                    <a:solidFill>
                      <a:srgbClr val="000000"/>
                    </a:solidFill>
                    <a:tailEnd type="triangle" w="lg" len="lg"/>
                  </a:ln>
                </dgm1612:spPr>
              </a:ext>
            </dgm:extLst>
          </dgm:shape>
        </dgm:if>
        <dgm:else name="ArrowShapeRTL">
          <dgm:shape xmlns:r="http://schemas.openxmlformats.org/officeDocument/2006/relationships" type="line" r:blip="" zOrderOff="-1">
            <dgm:adjLst/>
            <dgm:extLst>
              <a:ext uri="{B698B0E9-8C71-41B9-8309-B3DCBF30829C}">
                <dgm1612:spPr xmlns:dgm1612="http://schemas.microsoft.com/office/drawing/2016/12/diagram" xmlns="">
                  <a:ln>
                    <a:solidFill>
                      <a:srgbClr val="000000"/>
                    </a:solidFill>
                    <a:headEnd type="triangle" w="lg" len="lg"/>
                  </a:ln>
                </dgm1612:spPr>
              </a:ext>
            </dgm:extLst>
          </dgm:shape>
        </dgm:else>
      </dgm:choose>
      <dgm:presOf/>
      <dgm:constrLst/>
      <dgm:ruleLst/>
    </dgm:layoutNode>
    <dgm:layoutNode name="nodes">
      <dgm:varLst>
        <dgm:chMax/>
        <dgm:chPref/>
        <dgm:animLvl val="lvl"/>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constrLst>
        <dgm:constr type="primFontSz" for="des" forName="L1TextContainer" val="20"/>
        <dgm:constr type="primFontSz" for="des" forName="L2TextContainer" refType="primFontSz" refFor="des" refForName="L1TextContainer" op="equ" fact="0.75"/>
        <dgm:constr type="w" for="ch" forName="composite" refType="w"/>
        <dgm:constr type="h" for="ch" forName="composite" refType="h"/>
        <dgm:constr type="w" for="ch" forName="spaceBetweenRectangles" refType="w" refFor="ch" refForName="composite" fact="-0.5"/>
        <dgm:constr type="w" for="ch" ptType="sibTrans" op="equ"/>
        <dgm:constr type="primFontSz" for="des" forName="L1TextContainer" op="equ"/>
        <dgm:constr type="primFontSz" for="des" forName="L2TextContainer" op="equ"/>
        <dgm:constr type="primFontSz" for="des" forName="L1TextContainer1" val="20"/>
        <dgm:constr type="primFontSz" for="des" forName="L2TextContainer1" refType="primFontSz" refFor="des" refForName="L1TextContainer1" op="equ" fact="0.75"/>
        <dgm:constr type="w" for="ch" forName="composite1" refType="w"/>
        <dgm:constr type="h" for="ch" forName="composite1" refType="h"/>
        <dgm:constr type="w" for="ch" forName="spaceBetweenRectangles1" refType="w" refFor="ch" refForName="composite1" fact="0.28"/>
        <dgm:constr type="primFontSz" for="des" forName="L1TextContainer1" op="equ"/>
        <dgm:constr type="primFontSz" for="des" forName="L2TextContainer1" op="equ"/>
      </dgm:constrLst>
      <dgm:choose name="LayoutBasedOnCountOfNodes">
        <dgm:if name="LessThanOrEqualToTwoNodes" axis="ch" ptType="node" func="cnt" op="lte" val="2">
          <dgm:forEach name="nodesForEach1" axis="ch" ptType="node">
            <dgm:layoutNode name="composite1">
              <dgm:alg type="composite"/>
              <dgm:shape xmlns:r="http://schemas.openxmlformats.org/officeDocument/2006/relationships" r:blip="">
                <dgm:adjLst/>
              </dgm:shape>
              <dgm:choose name="CaseForLayoutDirection1">
                <dgm:if name="CaseForLayoutDirectionLTR1" func="var" arg="dir" op="equ" val="norm">
                  <dgm:choose name="CaseForPlacingNodesAboveAndBelowDividerLTR1">
                    <dgm:if name="CaseForPlacingNodeAboveDividerLTR1" axis="self" ptType="node" func="posOdd" op="equ" va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t" for="ch" forName="DropPinPlaceHolder1" refType="h" fact="0"/>
                        <dgm:constr type="l" for="ch" forName="DropPinPlaceHolder1" refType="w" fact="0"/>
                        <dgm:constr type="w" for="ch" forName="L2TextContainer1" refType="w" fact="0.83"/>
                        <dgm:constr type="l" for="ch" forName="L2TextContainer1" refType="r" refFor="ch" refForName="DropPinPlaceHolder1"/>
                        <dgm:constr type="t" for="ch" forName="L2TextContainer1" refType="b" refFor="ch" refForName="DropPinPlaceHolder1"/>
                        <dgm:constr type="b"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b" for="ch" forName="ConnectLine1" refType="h" fact="0.5"/>
                        <dgm:constr type="t" for="ch" forName="ConnectLine1" refType="b" refFor="ch" refForName="DropPinPlaceHolder1"/>
                        <dgm:constr type="w" for="ch" forName="EmptyPlaceHolder1" refType="w"/>
                        <dgm:constr type="h" for="ch" forName="EmptyPlaceHolder1" refType="h" fact="0.5"/>
                        <dgm:constr type="t" for="ch" forName="EmptyPlaceHolder1" refType="h" fact="0.5"/>
                      </dgm:constrLst>
                    </dgm:if>
                    <dgm:else name="CaseForPlacingNodeBelowDividerLTR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b" for="ch" forName="DropPinPlaceHolder1" refType="h"/>
                        <dgm:constr type="l" for="ch" forName="DropPinPlaceHolder1" refType="w" fact="0"/>
                        <dgm:constr type="w" for="ch" forName="L2TextContainer1" refType="w" fact="0.83"/>
                        <dgm:constr type="l" for="ch" forName="L2TextContainer1" refType="r" refFor="ch" refForName="DropPinPlaceHolder1"/>
                        <dgm:constr type="b" for="ch" forName="L2TextContainer1" refType="t" refFor="ch" refForName="DropPinPlaceHolder1"/>
                        <dgm:constr type="t"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t" for="ch" forName="ConnectLine1" refType="h" fact="0.5"/>
                        <dgm:constr type="b" for="ch" forName="ConnectLine1" refType="t" refFor="ch" refForName="DropPinPlaceHolder1"/>
                        <dgm:constr type="w" for="ch" forName="EmptyPlaceHolder1" refType="w"/>
                        <dgm:constr type="h" for="ch" forName="EmptyPlaceHolder1" refType="h" fact="0.5"/>
                        <dgm:constr type="t" for="ch" forName="EmptyPlaceHolder1" refType="h" fact="0"/>
                      </dgm:constrLst>
                    </dgm:else>
                  </dgm:choose>
                </dgm:if>
                <dgm:else name="CaseForLayoutDirectionRTL1">
                  <dgm:choose name="CaseForPlacingNodesAboveAndBelowDividerRTL1">
                    <dgm:if name="CaseForPlacingNodeAboveDividerRTL1" axis="self" ptType="node" func="posOdd" op="equ" va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t" for="ch" forName="DropPinPlaceHolder1" refType="h" fact="0"/>
                        <dgm:constr type="l" for="ch" forName="DropPinPlaceHolder1" refType="w" fact="0"/>
                        <dgm:constr type="w" for="ch" forName="L2TextContainer1" refType="w" fact="0.83"/>
                        <dgm:constr type="l" for="ch" forName="L2TextContainer1" refType="r" refFor="ch" refForName="DropPinPlaceHolder1"/>
                        <dgm:constr type="t" for="ch" forName="L2TextContainer1" refType="b" refFor="ch" refForName="DropPinPlaceHolder1"/>
                        <dgm:constr type="b"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b" for="ch" forName="ConnectLine1" refType="h" fact="0.5"/>
                        <dgm:constr type="t" for="ch" forName="ConnectLine1" refType="b" refFor="ch" refForName="DropPinPlaceHolder1"/>
                        <dgm:constr type="w" for="ch" forName="EmptyPlaceHolder1" refType="w"/>
                        <dgm:constr type="h" for="ch" forName="EmptyPlaceHolder1" refType="h" fact="0.5"/>
                        <dgm:constr type="t" for="ch" forName="EmptyPlaceHolder1" refType="h" fact="0.5"/>
                      </dgm:constrLst>
                    </dgm:if>
                    <dgm:else name="CaseForPlacingNodeBelowDividerRT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b" for="ch" forName="DropPinPlaceHolder1" refType="h"/>
                        <dgm:constr type="l" for="ch" forName="DropPinPlaceHolder1" refType="w" fact="0"/>
                        <dgm:constr type="w" for="ch" forName="L2TextContainer1" refType="w" fact="0.83"/>
                        <dgm:constr type="l" for="ch" forName="L2TextContainer1" refType="r" refFor="ch" refForName="DropPinPlaceHolder1"/>
                        <dgm:constr type="b" for="ch" forName="L2TextContainer1" refType="t" refFor="ch" refForName="DropPinPlaceHolder1"/>
                        <dgm:constr type="t"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t" for="ch" forName="ConnectLine1" refType="h" fact="0.5"/>
                        <dgm:constr type="b" for="ch" forName="ConnectLine1" refType="t" refFor="ch" refForName="DropPinPlaceHolder1"/>
                        <dgm:constr type="w" for="ch" forName="EmptyPlaceHolder1" refType="w"/>
                        <dgm:constr type="h" for="ch" forName="EmptyPlaceHolder1" refType="h" fact="0.5"/>
                        <dgm:constr type="t" for="ch" forName="EmptyPlaceHolder1" refType="h" fact="0"/>
                      </dgm:constrLst>
                    </dgm:else>
                  </dgm:choose>
                </dgm:else>
              </dgm:choose>
              <dgm:layoutNode name="ConnectorPoint1" styleLbl="lnNode1" moveWith="ConnectLine1">
                <dgm:alg type="sp"/>
                <dgm:shape xmlns:r="http://schemas.openxmlformats.org/officeDocument/2006/relationships" type="ellipse" r:blip="" zOrderOff="10">
                  <dgm:adjLst/>
                </dgm:shape>
                <dgm:presOf/>
                <dgm:constrLst>
                  <dgm:constr type="w" refType="h" op="equ"/>
                </dgm:constrLst>
              </dgm:layoutNode>
              <dgm:layoutNode name="DropPinPlaceHolder1">
                <dgm:alg type="composite"/>
                <dgm:shape xmlns:r="http://schemas.openxmlformats.org/officeDocument/2006/relationships" r:blip="">
                  <dgm:adjLst/>
                </dgm:shape>
                <dgm:constrLst>
                  <dgm:constr type="w" for="ch" forName="DropPin1" refType="w"/>
                  <dgm:constr type="h" for="ch" forName="DropPin1" refType="h"/>
                  <dgm:constr type="ctrX" for="ch" forName="DropPin1" refType="w" fact="0.5"/>
                  <dgm:constr type="ctrY" for="ch" forName="DropPin1" refType="h" fact="0.5"/>
                  <dgm:constr type="w" for="ch" forName="Ellipse1" refType="w" refFor="ch" refForName="DropPin1" fact="0.55"/>
                  <dgm:constr type="h" for="ch" forName="Ellipse1" refType="w" refFor="ch" refForName="DropPin1" fact="0.55"/>
                  <dgm:constr type="ctrX" for="ch" forName="Ellipse1" refType="ctrX" refFor="ch" refForName="DropPin1"/>
                  <dgm:constr type="ctrY" for="ch" forName="Ellipse1" refType="ctrY" refFor="ch" refForName="DropPin1"/>
                </dgm:constrLst>
                <dgm:layoutNode name="DropPin1" styleLbl="alignNode1">
                  <dgm:alg type="sp"/>
                  <dgm:choose name="CaseForPlacingTearDropAboveAndBelowDivider1">
                    <dgm:if name="CaseForPlacingTearDropAboveDivider1" axis="self" ptType="node" func="posOdd" op="equ" val="1">
                      <dgm:shape xmlns:r="http://schemas.openxmlformats.org/officeDocument/2006/relationships" rot="135" type="teardrop" r:blip="">
                        <dgm:adjLst>
                          <dgm:adj idx="1" val="1.15"/>
                        </dgm:adjLst>
                      </dgm:shape>
                    </dgm:if>
                    <dgm:else name="CaseForPlacingTearDropBelowDivider1">
                      <dgm:shape xmlns:r="http://schemas.openxmlformats.org/officeDocument/2006/relationships" rot="-45" type="teardrop" r:blip="">
                        <dgm:adjLst>
                          <dgm:adj idx="1" val="1.15"/>
                        </dgm:adjLst>
                      </dgm:shape>
                    </dgm:else>
                  </dgm:choose>
                  <dgm:presOf/>
                  <dgm:constrLst/>
                </dgm:layoutNode>
                <dgm:layoutNode name="Ellipse1" styleLbl="fgAcc1" moveWith="DropPin1">
                  <dgm:alg type="sp"/>
                  <dgm:shape xmlns:r="http://schemas.openxmlformats.org/officeDocument/2006/relationships" type="ellipse" r:blip="">
                    <dgm:adjLst/>
                    <dgm:extLst>
                      <a:ext uri="{B698B0E9-8C71-41B9-8309-B3DCBF30829C}">
                        <dgm1612:spPr xmlns:dgm1612="http://schemas.microsoft.com/office/drawing/2016/12/diagram" xmlns="">
                          <a:ln>
                            <a:noFill/>
                          </a:ln>
                        </dgm1612:spPr>
                      </a:ext>
                    </dgm:extLst>
                  </dgm:shape>
                  <dgm:presOf/>
                  <dgm:constrLst/>
                </dgm:layoutNode>
              </dgm:layoutNode>
              <dgm:layoutNode name="L2TextContainer1" styleLbl="revTx" moveWith="L1TextContainer">
                <dgm:varLst>
                  <dgm:bulletEnabled val="1"/>
                </dgm:varLst>
                <dgm:choose name="casesForTxtDirLogic1">
                  <dgm:if name="Name771" axis="self" ptType="node" func="posOdd" op="equ" val="1">
                    <dgm:alg type="tx">
                      <dgm:param type="txAnchorVert" val="t"/>
                      <dgm:param type="parTxLTRAlign" val="l"/>
                      <dgm:param type="parTxRTLAlign" val="l"/>
                      <dgm:param type="txAnchorVertCh" val="t"/>
                      <dgm:param type="shpTxRTLAlignCh" val="l"/>
                      <dgm:param type="shpTxLTRAlignCh" val="l"/>
                    </dgm:alg>
                    <dgm:constrLst>
                      <dgm:constr type="lMarg"/>
                      <dgm:constr type="rMarg"/>
                      <dgm:constr type="tMarg" refType="primFontSz" fact="0.5"/>
                      <dgm:constr type="bMarg" refType="primFontSz" fact="0.75"/>
                    </dgm:constrLst>
                  </dgm:if>
                  <dgm:else name="Name881">
                    <dgm:alg type="tx">
                      <dgm:param type="txAnchorVert" val="b"/>
                      <dgm:param type="parTxLTRAlign" val="l"/>
                      <dgm:param type="parTxRTLAlign" val="l"/>
                      <dgm:param type="txAnchorVertCh" val="b"/>
                      <dgm:param type="shpTxRTLAlignCh" val="l"/>
                      <dgm:param type="shpTxLTRAlignCh" val="l"/>
                    </dgm:alg>
                    <dgm:constrLst>
                      <dgm:constr type="lMarg"/>
                      <dgm:constr type="rMarg" refType="primFontSz" fact="0.5"/>
                      <dgm:constr type="tMarg" refType="primFontSz" fact="0.75"/>
                      <dgm:constr type="bMarg" refType="primFontSz" fact="0.5"/>
                    </dgm:constrLst>
                  </dgm:else>
                </dgm:choose>
                <dgm:shape xmlns:r="http://schemas.openxmlformats.org/officeDocument/2006/relationships" type="rect" r:blip="">
                  <dgm:adjLst/>
                </dgm:shape>
                <dgm:presOf axis="des" ptType="node"/>
                <dgm:ruleLst>
                  <dgm:rule type="primFontSz" val="11" fact="NaN" max="NaN"/>
                </dgm:ruleLst>
              </dgm:layoutNode>
              <dgm:layoutNode name="L1TextContainer1" styleLbl="revTx">
                <dgm:varLst>
                  <dgm:chMax val="1"/>
                  <dgm:chPref val="1"/>
                  <dgm:bulletEnabled val="1"/>
                </dgm:varLst>
                <dgm:alg type="tx">
                  <dgm:param type="txAnchorVert" val="mid"/>
                  <dgm:param type="parTxLTRAlign" val="l"/>
                  <dgm:param type="parTxRTLAlign" val="l"/>
                </dgm:alg>
                <dgm:shape xmlns:r="http://schemas.openxmlformats.org/officeDocument/2006/relationships" type="rect" r:blip="">
                  <dgm:adjLst/>
                </dgm:shape>
                <dgm:presOf axis="self"/>
                <dgm:constrLst>
                  <dgm:constr type="lMarg"/>
                  <dgm:constr type="rMarg" refType="primFontSz" fact="0.5"/>
                  <dgm:constr type="tMarg"/>
                  <dgm:constr type="bMarg"/>
                </dgm:constrLst>
                <dgm:ruleLst>
                  <dgm:rule type="primFontSz" val="13" fact="NaN" max="NaN"/>
                </dgm:ruleLst>
              </dgm:layoutNode>
              <dgm:layoutNode name="ConnectLine1" styleLbl="sibTrans1D1">
                <dgm:alg type="sp"/>
                <dgm:shape xmlns:r="http://schemas.openxmlformats.org/officeDocument/2006/relationships" type="line" r:blip="">
                  <dgm:adjLst/>
                  <dgm:extLst>
                    <a:ext uri="{B698B0E9-8C71-41B9-8309-B3DCBF30829C}">
                      <dgm1612:spPr xmlns:dgm1612="http://schemas.microsoft.com/office/drawing/2016/12/diagram" xmlns="">
                        <a:ln w="12700">
                          <a:prstDash val="dash"/>
                        </a:ln>
                      </dgm1612:spPr>
                    </a:ext>
                  </dgm:extLst>
                </dgm:shape>
                <dgm:presOf/>
                <dgm:constrLst/>
              </dgm:layoutNode>
              <dgm:layoutNode name="EmptyPlaceHolder1">
                <dgm:alg type="sp"/>
                <dgm:shape xmlns:r="http://schemas.openxmlformats.org/officeDocument/2006/relationships" r:blip="">
                  <dgm:adjLst/>
                </dgm:shape>
                <dgm:presOf/>
                <dgm:constrLst/>
              </dgm:layoutNode>
            </dgm:layoutNode>
            <dgm:forEach name="Name281" axis="followSib" ptType="sibTrans" cnt="1">
              <dgm:layoutNode name="spaceBetweenRectangles1">
                <dgm:alg type="sp"/>
                <dgm:shape xmlns:r="http://schemas.openxmlformats.org/officeDocument/2006/relationships" r:blip="">
                  <dgm:adjLst/>
                </dgm:shape>
                <dgm:presOf/>
                <dgm:constrLst/>
                <dgm:ruleLst/>
              </dgm:layoutNode>
            </dgm:forEach>
          </dgm:forEach>
        </dgm:if>
        <dgm:else name="MoreThanTwoNodes">
          <dgm:forEach name="nodesForEach" axis="ch" ptType="node">
            <dgm:layoutNode name="composite">
              <dgm:alg type="composite"/>
              <dgm:shape xmlns:r="http://schemas.openxmlformats.org/officeDocument/2006/relationships" r:blip="">
                <dgm:adjLst/>
              </dgm:shape>
              <dgm:choose name="CaseForLayoutDirection">
                <dgm:if name="CaseForLayoutDirectionLTR" func="var" arg="dir" op="equ" val="norm">
                  <dgm:choose name="CaseForPlacingNodesAboveAndBelowDividerLTR">
                    <dgm:if name="CaseForPlacingNodeAboveDividerLTR" axis="self" ptType="node" func="posOdd" op="equ" val="1">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ConnectLine"/>
                        <dgm:constr type="ctrY" for="ch" forName="ConnectorPoint" refType="h" fact="0.5"/>
                        <dgm:constr type="w" for="ch" forName="DropPinPlaceHolder" refType="h" fact="0.13"/>
                        <dgm:constr type="h" for="ch" forName="DropPinPlaceHolder" refType="h" fact="0.13"/>
                        <dgm:constr type="t" for="ch" forName="DropPinPlaceHolder" refType="h" fact="0"/>
                        <dgm:constr type="l" for="ch" forName="DropPinPlaceHolder" refType="w" fact="0"/>
                        <dgm:constr type="w" for="ch" forName="L2TextContainer" refType="w" fact="0.83"/>
                        <dgm:constr type="l" for="ch" forName="L2TextContainer" refType="r" refFor="ch" refForName="DropPinPlaceHolder"/>
                        <dgm:constr type="t" for="ch" forName="L2TextContainer" refType="b" refFor="ch" refForName="DropPinPlaceHolder"/>
                        <dgm:constr type="b"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b" for="ch" forName="ConnectLine" refType="h" fact="0.5"/>
                        <dgm:constr type="t" for="ch" forName="ConnectLine" refType="b" refFor="ch" refForName="DropPinPlaceHolder"/>
                        <dgm:constr type="w" for="ch" forName="EmptyPlaceHolder" refType="w"/>
                        <dgm:constr type="h" for="ch" forName="EmptyPlaceHolder" refType="h" fact="0.5"/>
                        <dgm:constr type="t" for="ch" forName="EmptyPlaceHolder" refType="h" fact="0.5"/>
                      </dgm:constrLst>
                    </dgm:if>
                    <dgm:else name="CaseForPlacingNodeBelowDividerLTR">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ConnectLine"/>
                        <dgm:constr type="ctrY" for="ch" forName="ConnectorPoint" refType="h" fact="0.5"/>
                        <dgm:constr type="w" for="ch" forName="DropPinPlaceHolder" refType="h" fact="0.13"/>
                        <dgm:constr type="h" for="ch" forName="DropPinPlaceHolder" refType="h" fact="0.13"/>
                        <dgm:constr type="b" for="ch" forName="DropPinPlaceHolder" refType="h"/>
                        <dgm:constr type="l" for="ch" forName="DropPinPlaceHolder" refType="w" fact="0"/>
                        <dgm:constr type="w" for="ch" forName="L2TextContainer" refType="w" fact="0.83"/>
                        <dgm:constr type="l" for="ch" forName="L2TextContainer" refType="r" refFor="ch" refForName="DropPinPlaceHolder"/>
                        <dgm:constr type="b" for="ch" forName="L2TextContainer" refType="t" refFor="ch" refForName="DropPinPlaceHolder"/>
                        <dgm:constr type="t"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t" for="ch" forName="ConnectLine" refType="h" fact="0.5"/>
                        <dgm:constr type="b" for="ch" forName="ConnectLine" refType="t" refFor="ch" refForName="DropPinPlaceHolder"/>
                        <dgm:constr type="w" for="ch" forName="EmptyPlaceHolder" refType="w"/>
                        <dgm:constr type="h" for="ch" forName="EmptyPlaceHolder" refType="h" fact="0.5"/>
                        <dgm:constr type="t" for="ch" forName="EmptyPlaceHolder" refType="h" fact="0"/>
                      </dgm:constrLst>
                    </dgm:else>
                  </dgm:choose>
                </dgm:if>
                <dgm:else name="CaseForLayoutDirectionRTL">
                  <dgm:choose name="CaseForPlacingNodesAboveAndBelowDividerRTL">
                    <dgm:if name="CaseForPlacingNodeAboveDividerRTL" axis="self" ptType="node" func="posOdd" op="equ" val="1">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DropPinPlaceHolder"/>
                        <dgm:constr type="ctrY" for="ch" forName="ConnectorPoint" refType="h" fact="0.5"/>
                        <dgm:constr type="w" for="ch" forName="DropPinPlaceHolder" refType="h" fact="0.13"/>
                        <dgm:constr type="h" for="ch" forName="DropPinPlaceHolder" refType="h" fact="0.13"/>
                        <dgm:constr type="t" for="ch" forName="DropPinPlaceHolder" refType="h" fact="0"/>
                        <dgm:constr type="l" for="ch" forName="DropPinPlaceHolder" refType="w" fact="0"/>
                        <dgm:constr type="w" for="ch" forName="L2TextContainer" refType="w" fact="0.83"/>
                        <dgm:constr type="l" for="ch" forName="L2TextContainer" refType="r" refFor="ch" refForName="DropPinPlaceHolder"/>
                        <dgm:constr type="t" for="ch" forName="L2TextContainer" refType="b" refFor="ch" refForName="DropPinPlaceHolder"/>
                        <dgm:constr type="b"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b" for="ch" forName="ConnectLine" refType="h" fact="0.5"/>
                        <dgm:constr type="t" for="ch" forName="ConnectLine" refType="b" refFor="ch" refForName="DropPinPlaceHolder"/>
                        <dgm:constr type="w" for="ch" forName="EmptyPlaceHolder" refType="w"/>
                        <dgm:constr type="h" for="ch" forName="EmptyPlaceHolder" refType="h" fact="0.5"/>
                        <dgm:constr type="t" for="ch" forName="EmptyPlaceHolder" refType="h" fact="0.5"/>
                      </dgm:constrLst>
                    </dgm:if>
                    <dgm:else name="CaseForPlacingNodeBelowDividerRTL">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DropPinPlaceHolder"/>
                        <dgm:constr type="ctrY" for="ch" forName="ConnectorPoint" refType="h" fact="0.5"/>
                        <dgm:constr type="w" for="ch" forName="DropPinPlaceHolder" refType="h" fact="0.13"/>
                        <dgm:constr type="h" for="ch" forName="DropPinPlaceHolder" refType="h" fact="0.13"/>
                        <dgm:constr type="b" for="ch" forName="DropPinPlaceHolder" refType="h"/>
                        <dgm:constr type="l" for="ch" forName="DropPinPlaceHolder" refType="w" fact="0"/>
                        <dgm:constr type="w" for="ch" forName="L2TextContainer" refType="w" fact="0.83"/>
                        <dgm:constr type="l" for="ch" forName="L2TextContainer" refType="r" refFor="ch" refForName="DropPinPlaceHolder"/>
                        <dgm:constr type="b" for="ch" forName="L2TextContainer" refType="t" refFor="ch" refForName="DropPinPlaceHolder"/>
                        <dgm:constr type="t"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t" for="ch" forName="ConnectLine" refType="h" fact="0.5"/>
                        <dgm:constr type="b" for="ch" forName="ConnectLine" refType="t" refFor="ch" refForName="DropPinPlaceHolder"/>
                        <dgm:constr type="w" for="ch" forName="EmptyPlaceHolder" refType="w"/>
                        <dgm:constr type="h" for="ch" forName="EmptyPlaceHolder" refType="h" fact="0.5"/>
                        <dgm:constr type="t" for="ch" forName="EmptyPlaceHolder" refType="h" fact="0"/>
                      </dgm:constrLst>
                    </dgm:else>
                  </dgm:choose>
                </dgm:else>
              </dgm:choose>
              <dgm:layoutNode name="ConnectorPoint" styleLbl="lnNode1" moveWith="ConnectLine">
                <dgm:alg type="sp"/>
                <dgm:shape xmlns:r="http://schemas.openxmlformats.org/officeDocument/2006/relationships" type="ellipse" r:blip="" zOrderOff="10">
                  <dgm:adjLst/>
                  <dgm:extLst>
                    <a:ext uri="{B698B0E9-8C71-41B9-8309-B3DCBF30829C}">
                      <dgm1612:spPr xmlns:dgm1612="http://schemas.microsoft.com/office/drawing/2016/12/diagram" xmlns="">
                        <a:ln w="6350"/>
                      </dgm1612:spPr>
                    </a:ext>
                  </dgm:extLst>
                </dgm:shape>
                <dgm:presOf/>
                <dgm:constrLst>
                  <dgm:constr type="w" refType="h" op="equ"/>
                </dgm:constrLst>
              </dgm:layoutNode>
              <dgm:layoutNode name="DropPinPlaceHolder">
                <dgm:alg type="composite"/>
                <dgm:shape xmlns:r="http://schemas.openxmlformats.org/officeDocument/2006/relationships" r:blip="">
                  <dgm:adjLst/>
                </dgm:shape>
                <dgm:constrLst>
                  <dgm:constr type="w" for="ch" forName="DropPin" refType="w"/>
                  <dgm:constr type="h" for="ch" forName="DropPin" refType="h"/>
                  <dgm:constr type="ctrX" for="ch" forName="DropPin" refType="w" fact="0.5"/>
                  <dgm:constr type="ctrY" for="ch" forName="DropPin" refType="h" fact="0.5"/>
                  <dgm:constr type="w" for="ch" forName="Ellipse" refType="w" refFor="ch" refForName="DropPin" fact="0.55"/>
                  <dgm:constr type="h" for="ch" forName="Ellipse" refType="w" refFor="ch" refForName="DropPin" fact="0.55"/>
                  <dgm:constr type="ctrX" for="ch" forName="Ellipse" refType="ctrX" refFor="ch" refForName="DropPin"/>
                  <dgm:constr type="ctrY" for="ch" forName="Ellipse" refType="ctrY" refFor="ch" refForName="DropPin"/>
                </dgm:constrLst>
                <dgm:layoutNode name="DropPin" styleLbl="alignNode1">
                  <dgm:alg type="sp"/>
                  <dgm:choose name="CaseForPlacingTearDropAboveAndBelowDivider">
                    <dgm:if name="CaseForPlacingTearDropAboveDivider" axis="self" ptType="node" func="posOdd" op="equ" val="1">
                      <dgm:shape xmlns:r="http://schemas.openxmlformats.org/officeDocument/2006/relationships" rot="135" type="teardrop" r:blip="">
                        <dgm:adjLst>
                          <dgm:adj idx="1" val="1.15"/>
                        </dgm:adjLst>
                      </dgm:shape>
                    </dgm:if>
                    <dgm:else name="CaseForPlacingTearDropBelowDivider">
                      <dgm:shape xmlns:r="http://schemas.openxmlformats.org/officeDocument/2006/relationships" rot="-45" type="teardrop" r:blip="">
                        <dgm:adjLst>
                          <dgm:adj idx="1" val="1.15"/>
                        </dgm:adjLst>
                      </dgm:shape>
                    </dgm:else>
                  </dgm:choose>
                  <dgm:presOf/>
                  <dgm:constrLst/>
                </dgm:layoutNode>
                <dgm:layoutNode name="Ellipse" styleLbl="fgAcc1" moveWith="DropPin">
                  <dgm:alg type="sp"/>
                  <dgm:shape xmlns:r="http://schemas.openxmlformats.org/officeDocument/2006/relationships" type="ellipse" r:blip="">
                    <dgm:adjLst/>
                    <dgm:extLst>
                      <a:ext uri="{B698B0E9-8C71-41B9-8309-B3DCBF30829C}">
                        <dgm1612:spPr xmlns:dgm1612="http://schemas.microsoft.com/office/drawing/2016/12/diagram" xmlns="">
                          <a:ln>
                            <a:noFill/>
                          </a:ln>
                        </dgm1612:spPr>
                      </a:ext>
                    </dgm:extLst>
                  </dgm:shape>
                  <dgm:presOf/>
                  <dgm:constrLst/>
                </dgm:layoutNode>
              </dgm:layoutNode>
              <dgm:layoutNode name="L2TextContainer" styleLbl="revTx" moveWith="L1TextContainer">
                <dgm:varLst>
                  <dgm:bulletEnabled val="1"/>
                </dgm:varLst>
                <dgm:choose name="casesForTxtDirLogic">
                  <dgm:if name="Name77" axis="self" ptType="node" func="posOdd" op="equ" val="1">
                    <dgm:alg type="tx">
                      <dgm:param type="txAnchorVert" val="t"/>
                      <dgm:param type="parTxLTRAlign" val="l"/>
                      <dgm:param type="parTxRTLAlign" val="l"/>
                      <dgm:param type="txAnchorVertCh" val="t"/>
                      <dgm:param type="shpTxRTLAlignCh" val="l"/>
                      <dgm:param type="shpTxLTRAlignCh" val="l"/>
                    </dgm:alg>
                    <dgm:constrLst>
                      <dgm:constr type="lMarg"/>
                      <dgm:constr type="rMarg" refType="primFontSz" fact="0.5"/>
                      <dgm:constr type="tMarg" refType="primFontSz" fact="0.5"/>
                      <dgm:constr type="bMarg" refType="primFontSz" fact="0.75"/>
                    </dgm:constrLst>
                  </dgm:if>
                  <dgm:else name="Name88">
                    <dgm:alg type="tx">
                      <dgm:param type="txAnchorVert" val="b"/>
                      <dgm:param type="parTxLTRAlign" val="l"/>
                      <dgm:param type="parTxRTLAlign" val="l"/>
                      <dgm:param type="txAnchorVertCh" val="b"/>
                      <dgm:param type="shpTxRTLAlignCh" val="l"/>
                      <dgm:param type="shpTxLTRAlignCh" val="l"/>
                    </dgm:alg>
                    <dgm:constrLst>
                      <dgm:constr type="lMarg"/>
                      <dgm:constr type="rMarg"/>
                      <dgm:constr type="tMarg" refType="primFontSz" fact="0.75"/>
                      <dgm:constr type="bMarg" refType="primFontSz" fact="0.5"/>
                    </dgm:constrLst>
                  </dgm:else>
                </dgm:choose>
                <dgm:shape xmlns:r="http://schemas.openxmlformats.org/officeDocument/2006/relationships" type="rect" r:blip="">
                  <dgm:adjLst/>
                </dgm:shape>
                <dgm:presOf axis="des" ptType="node"/>
                <dgm:ruleLst>
                  <dgm:rule type="primFontSz" val="11" fact="NaN" max="NaN"/>
                </dgm:ruleLst>
              </dgm:layoutNode>
              <dgm:layoutNode name="L1TextContainer" styleLbl="revTx">
                <dgm:varLst>
                  <dgm:chMax val="1"/>
                  <dgm:chPref val="1"/>
                  <dgm:bulletEnabled val="1"/>
                </dgm:varLst>
                <dgm:alg type="tx">
                  <dgm:param type="txAnchorVert" val="mid"/>
                  <dgm:param type="parTxLTRAlign" val="l"/>
                  <dgm:param type="parTxRTLAlign" val="l"/>
                </dgm:alg>
                <dgm:shape xmlns:r="http://schemas.openxmlformats.org/officeDocument/2006/relationships" type="rect" r:blip="">
                  <dgm:adjLst/>
                </dgm:shape>
                <dgm:presOf axis="self"/>
                <dgm:constrLst>
                  <dgm:constr type="lMarg"/>
                  <dgm:constr type="rMarg" refType="primFontSz" fact="0.5"/>
                  <dgm:constr type="tMarg"/>
                  <dgm:constr type="bMarg"/>
                </dgm:constrLst>
                <dgm:ruleLst>
                  <dgm:rule type="primFontSz" val="13" fact="NaN" max="NaN"/>
                </dgm:ruleLst>
              </dgm:layoutNode>
              <dgm:layoutNode name="ConnectLine" styleLbl="sibTrans1D1">
                <dgm:alg type="sp"/>
                <dgm:shape xmlns:r="http://schemas.openxmlformats.org/officeDocument/2006/relationships" type="line" r:blip="">
                  <dgm:adjLst/>
                  <dgm:extLst>
                    <a:ext uri="{B698B0E9-8C71-41B9-8309-B3DCBF30829C}">
                      <dgm1612:spPr xmlns:dgm1612="http://schemas.microsoft.com/office/drawing/2016/12/diagram" xmlns="">
                        <a:ln w="12700">
                          <a:prstDash val="dash"/>
                        </a:ln>
                      </dgm1612:spPr>
                    </a:ext>
                  </dgm:extLst>
                </dgm:shape>
                <dgm:presOf/>
                <dgm:constrLst/>
              </dgm:layoutNode>
              <dgm:layoutNode name="EmptyPlaceHolder">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else>
      </dgm:choose>
    </dgm:layoutNode>
  </dgm:layoutNode>
  <dgm:extLst>
    <a:ext uri="{68A01E43-0DF5-4B5B-8FA6-DAF915123BFB}">
      <dgm1612:lstStyle xmlns:dgm1612="http://schemas.microsoft.com/office/drawing/2016/12/diagram" xmlns="">
        <a:lvl1pPr>
          <a:defRPr b="1"/>
        </a:lvl1pPr>
      </dgm1612:lstStyle>
    </a:ext>
  </dgm:extLst>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3368C5-4DC5-47FD-B6A0-5D55EB72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Morina Faasisila</dc:creator>
  <cp:lastModifiedBy>Morina Faasisila</cp:lastModifiedBy>
  <cp:revision>16</cp:revision>
  <dcterms:created xsi:type="dcterms:W3CDTF">2019-03-25T00:32:00Z</dcterms:created>
  <dcterms:modified xsi:type="dcterms:W3CDTF">2019-03-26T01:53:00Z</dcterms:modified>
</cp:coreProperties>
</file>